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A821" w14:textId="77777777" w:rsidR="0086111F" w:rsidRPr="001E140D" w:rsidRDefault="002C5A70" w:rsidP="0086111F">
      <w:pPr>
        <w:jc w:val="center"/>
        <w:rPr>
          <w:rFonts w:eastAsia="黑体"/>
          <w:color w:val="FF0000"/>
          <w:sz w:val="44"/>
          <w:szCs w:val="44"/>
        </w:rPr>
      </w:pPr>
      <w:r>
        <w:rPr>
          <w:rFonts w:eastAsia="黑体" w:hint="eastAsia"/>
          <w:color w:val="FF0000"/>
          <w:sz w:val="44"/>
          <w:szCs w:val="44"/>
        </w:rPr>
        <w:t>《</w:t>
      </w:r>
      <w:r w:rsidR="0086111F" w:rsidRPr="001E140D">
        <w:rPr>
          <w:rFonts w:eastAsia="黑体" w:hint="eastAsia"/>
          <w:color w:val="FF0000"/>
          <w:sz w:val="44"/>
          <w:szCs w:val="44"/>
        </w:rPr>
        <w:t>食品科</w:t>
      </w:r>
      <w:r w:rsidR="0086111F">
        <w:rPr>
          <w:rFonts w:eastAsia="黑体" w:hint="eastAsia"/>
          <w:color w:val="FF0000"/>
          <w:sz w:val="44"/>
          <w:szCs w:val="44"/>
        </w:rPr>
        <w:t>学</w:t>
      </w:r>
      <w:r w:rsidR="0086111F" w:rsidRPr="001E140D">
        <w:rPr>
          <w:rFonts w:eastAsia="黑体" w:hint="eastAsia"/>
          <w:color w:val="FF0000"/>
          <w:sz w:val="44"/>
          <w:szCs w:val="44"/>
        </w:rPr>
        <w:t>技</w:t>
      </w:r>
      <w:r w:rsidR="0086111F">
        <w:rPr>
          <w:rFonts w:eastAsia="黑体" w:hint="eastAsia"/>
          <w:color w:val="FF0000"/>
          <w:sz w:val="44"/>
          <w:szCs w:val="44"/>
        </w:rPr>
        <w:t>术学报</w:t>
      </w:r>
      <w:r>
        <w:rPr>
          <w:rFonts w:eastAsia="黑体" w:hint="eastAsia"/>
          <w:color w:val="FF0000"/>
          <w:sz w:val="44"/>
          <w:szCs w:val="44"/>
        </w:rPr>
        <w:t>》</w:t>
      </w:r>
      <w:r w:rsidR="0086111F" w:rsidRPr="001E140D">
        <w:rPr>
          <w:rFonts w:eastAsia="黑体" w:hint="eastAsia"/>
          <w:color w:val="FF0000"/>
          <w:sz w:val="44"/>
          <w:szCs w:val="44"/>
        </w:rPr>
        <w:t>投稿模版</w:t>
      </w:r>
    </w:p>
    <w:p w14:paraId="4A82AE37" w14:textId="77777777" w:rsidR="0086111F" w:rsidRDefault="0086111F" w:rsidP="0086111F">
      <w:pPr>
        <w:rPr>
          <w:rFonts w:eastAsia="黑体"/>
          <w:szCs w:val="21"/>
        </w:rPr>
      </w:pPr>
    </w:p>
    <w:p w14:paraId="12623E9D" w14:textId="77777777" w:rsidR="0086111F" w:rsidRPr="001E140D" w:rsidRDefault="0086111F" w:rsidP="0086111F">
      <w:pPr>
        <w:rPr>
          <w:rFonts w:eastAsia="黑体"/>
          <w:sz w:val="30"/>
          <w:szCs w:val="30"/>
        </w:rPr>
      </w:pPr>
      <w:r w:rsidRPr="001E140D">
        <w:rPr>
          <w:rFonts w:eastAsia="黑体" w:hint="eastAsia"/>
          <w:sz w:val="30"/>
          <w:szCs w:val="30"/>
        </w:rPr>
        <w:t>说明</w:t>
      </w:r>
    </w:p>
    <w:p w14:paraId="5E08D437" w14:textId="77777777" w:rsidR="0086111F" w:rsidRDefault="0086111F" w:rsidP="0086111F">
      <w:pPr>
        <w:ind w:firstLineChars="200" w:firstLine="405"/>
        <w:rPr>
          <w:szCs w:val="21"/>
        </w:rPr>
      </w:pPr>
      <w:r>
        <w:rPr>
          <w:szCs w:val="21"/>
        </w:rPr>
        <w:t>为提高稿件审查、排版和校对效率，减少差错，缩短出版周期，提高出版质量，请作者投稿时使用本模板。模板中包含许多在本刊中使用的格式信息，使用模板有利于稿件格式编排，节省您的时间。</w:t>
      </w:r>
    </w:p>
    <w:p w14:paraId="13C23141" w14:textId="77777777" w:rsidR="0086111F" w:rsidRDefault="0086111F" w:rsidP="0086111F">
      <w:pPr>
        <w:ind w:firstLineChars="200" w:firstLine="405"/>
        <w:rPr>
          <w:szCs w:val="21"/>
        </w:rPr>
      </w:pPr>
      <w:r>
        <w:rPr>
          <w:szCs w:val="21"/>
        </w:rPr>
        <w:t>投稿时请使用通栏，不必分两栏，分栏工作由排版人员完成。</w:t>
      </w:r>
    </w:p>
    <w:p w14:paraId="1BE833FA" w14:textId="77777777" w:rsidR="0086111F" w:rsidRDefault="0086111F" w:rsidP="0086111F">
      <w:pPr>
        <w:ind w:firstLineChars="200" w:firstLine="405"/>
        <w:rPr>
          <w:szCs w:val="21"/>
        </w:rPr>
      </w:pPr>
      <w:r w:rsidRPr="001E140D">
        <w:rPr>
          <w:color w:val="0000FF"/>
          <w:szCs w:val="21"/>
        </w:rPr>
        <w:t>文章编号</w:t>
      </w:r>
      <w:r>
        <w:rPr>
          <w:szCs w:val="21"/>
        </w:rPr>
        <w:t>及</w:t>
      </w:r>
      <w:r w:rsidRPr="001E140D">
        <w:rPr>
          <w:color w:val="0000FF"/>
          <w:szCs w:val="21"/>
        </w:rPr>
        <w:t>收稿日期</w:t>
      </w:r>
      <w:r>
        <w:rPr>
          <w:szCs w:val="21"/>
        </w:rPr>
        <w:t>由编辑部填写。获得基金资助的文章，需在脚注部分注明</w:t>
      </w:r>
      <w:r w:rsidRPr="001E140D">
        <w:rPr>
          <w:color w:val="0000FF"/>
          <w:szCs w:val="21"/>
        </w:rPr>
        <w:t>基金项目名称</w:t>
      </w:r>
      <w:r>
        <w:rPr>
          <w:szCs w:val="21"/>
        </w:rPr>
        <w:t>，并在括号内注明其</w:t>
      </w:r>
      <w:r w:rsidRPr="001E140D">
        <w:rPr>
          <w:color w:val="0000FF"/>
          <w:szCs w:val="21"/>
        </w:rPr>
        <w:t>项目编号</w:t>
      </w:r>
      <w:r>
        <w:rPr>
          <w:szCs w:val="21"/>
        </w:rPr>
        <w:t>。如果所有的作者都在同一个单位，则不需对作者编号。标题、作者、关键词的结束处不用标点。</w:t>
      </w:r>
    </w:p>
    <w:p w14:paraId="361EBB7D" w14:textId="77777777" w:rsidR="0086111F" w:rsidRDefault="0086111F" w:rsidP="0086111F">
      <w:pPr>
        <w:ind w:firstLineChars="200" w:firstLine="405"/>
        <w:rPr>
          <w:szCs w:val="21"/>
        </w:rPr>
      </w:pPr>
      <w:r>
        <w:rPr>
          <w:rFonts w:hint="eastAsia"/>
          <w:szCs w:val="21"/>
        </w:rPr>
        <w:t>英文句子中</w:t>
      </w:r>
      <w:r>
        <w:rPr>
          <w:szCs w:val="21"/>
        </w:rPr>
        <w:t>数字和单位之间空一格。</w:t>
      </w:r>
    </w:p>
    <w:p w14:paraId="540B70B1" w14:textId="77777777" w:rsidR="0086111F" w:rsidRDefault="0086111F" w:rsidP="0086111F">
      <w:pPr>
        <w:ind w:firstLineChars="200" w:firstLine="405"/>
        <w:rPr>
          <w:szCs w:val="21"/>
        </w:rPr>
      </w:pPr>
      <w:r>
        <w:rPr>
          <w:szCs w:val="21"/>
        </w:rPr>
        <w:t>请注意不要使用废弃的物理量和单位（如原子质量单位</w:t>
      </w:r>
      <w:r>
        <w:rPr>
          <w:szCs w:val="21"/>
        </w:rPr>
        <w:t>amu</w:t>
      </w:r>
      <w:r>
        <w:rPr>
          <w:szCs w:val="21"/>
        </w:rPr>
        <w:t>已改为</w:t>
      </w:r>
      <w:r>
        <w:rPr>
          <w:szCs w:val="21"/>
        </w:rPr>
        <w:t>u</w:t>
      </w:r>
      <w:r w:rsidR="007C0D19">
        <w:rPr>
          <w:rFonts w:hint="eastAsia"/>
          <w:szCs w:val="21"/>
        </w:rPr>
        <w:t>或</w:t>
      </w:r>
      <w:r w:rsidR="007C0D19">
        <w:rPr>
          <w:rFonts w:hint="eastAsia"/>
          <w:szCs w:val="21"/>
        </w:rPr>
        <w:t>Da</w:t>
      </w:r>
      <w:r>
        <w:rPr>
          <w:szCs w:val="21"/>
        </w:rPr>
        <w:t>、</w:t>
      </w:r>
      <w:r>
        <w:rPr>
          <w:szCs w:val="21"/>
        </w:rPr>
        <w:t>ppm</w:t>
      </w:r>
      <w:r>
        <w:rPr>
          <w:szCs w:val="21"/>
        </w:rPr>
        <w:t>应为</w:t>
      </w:r>
      <w:r>
        <w:rPr>
          <w:szCs w:val="21"/>
        </w:rPr>
        <w:t>10</w:t>
      </w:r>
      <w:r>
        <w:rPr>
          <w:szCs w:val="21"/>
          <w:vertAlign w:val="superscript"/>
        </w:rPr>
        <w:t>-6</w:t>
      </w:r>
      <w:r>
        <w:rPr>
          <w:szCs w:val="21"/>
        </w:rPr>
        <w:t>、</w:t>
      </w:r>
      <w:r>
        <w:rPr>
          <w:szCs w:val="21"/>
        </w:rPr>
        <w:t>rpm</w:t>
      </w:r>
      <w:r>
        <w:rPr>
          <w:rFonts w:hint="eastAsia"/>
          <w:szCs w:val="21"/>
        </w:rPr>
        <w:t>或×</w:t>
      </w:r>
      <w:r>
        <w:rPr>
          <w:rFonts w:hint="eastAsia"/>
          <w:szCs w:val="21"/>
        </w:rPr>
        <w:t>g</w:t>
      </w:r>
      <w:r>
        <w:rPr>
          <w:szCs w:val="21"/>
        </w:rPr>
        <w:t>应为</w:t>
      </w:r>
      <w:r>
        <w:rPr>
          <w:szCs w:val="21"/>
        </w:rPr>
        <w:t>r/min</w:t>
      </w:r>
      <w:r>
        <w:rPr>
          <w:szCs w:val="21"/>
        </w:rPr>
        <w:t>），物理量符号用斜体，单位符号用正体，并使用法定计量单位。</w:t>
      </w:r>
      <w:r>
        <w:rPr>
          <w:rFonts w:hint="eastAsia"/>
          <w:szCs w:val="21"/>
        </w:rPr>
        <w:t>植物和微生物的名拉丁文用斜体，基因名用斜体。</w:t>
      </w:r>
    </w:p>
    <w:p w14:paraId="55EF1EAD" w14:textId="77777777" w:rsidR="0086111F" w:rsidRDefault="0086111F" w:rsidP="0086111F">
      <w:pPr>
        <w:rPr>
          <w:rFonts w:eastAsia="黑体"/>
          <w:szCs w:val="21"/>
        </w:rPr>
      </w:pPr>
    </w:p>
    <w:p w14:paraId="5178ADA9" w14:textId="77777777" w:rsidR="0086111F" w:rsidRDefault="0086111F" w:rsidP="0086111F">
      <w:pPr>
        <w:rPr>
          <w:rFonts w:eastAsia="黑体"/>
          <w:szCs w:val="21"/>
        </w:rPr>
      </w:pPr>
    </w:p>
    <w:p w14:paraId="1DAB0BEE" w14:textId="77777777" w:rsidR="0086111F" w:rsidRPr="001E140D" w:rsidRDefault="0086111F" w:rsidP="0086111F">
      <w:pPr>
        <w:rPr>
          <w:rFonts w:eastAsia="黑体"/>
          <w:sz w:val="30"/>
          <w:szCs w:val="30"/>
        </w:rPr>
      </w:pPr>
      <w:r w:rsidRPr="001E140D">
        <w:rPr>
          <w:rFonts w:eastAsia="黑体"/>
          <w:sz w:val="30"/>
          <w:szCs w:val="30"/>
        </w:rPr>
        <w:t>模板使用方法</w:t>
      </w:r>
    </w:p>
    <w:p w14:paraId="45F573A4" w14:textId="77777777" w:rsidR="0086111F" w:rsidRDefault="0086111F" w:rsidP="0086111F">
      <w:pPr>
        <w:numPr>
          <w:ilvl w:val="0"/>
          <w:numId w:val="3"/>
        </w:numPr>
        <w:tabs>
          <w:tab w:val="clear" w:pos="840"/>
          <w:tab w:val="num" w:pos="360"/>
        </w:tabs>
        <w:ind w:left="360" w:hanging="360"/>
        <w:rPr>
          <w:szCs w:val="21"/>
        </w:rPr>
      </w:pPr>
      <w:r>
        <w:t>在</w:t>
      </w:r>
      <w:r>
        <w:t>Windows</w:t>
      </w:r>
      <w:r>
        <w:t>操作系统中，直接双击本模板文件，然后就可以输入你的稿件了。如果你想直接把你的稿件输入模板中，请选中你想代替的文字，然后开始输入稿件内容（例如，选中</w:t>
      </w:r>
      <w:r>
        <w:t>“</w:t>
      </w:r>
      <w:r>
        <w:t>标题</w:t>
      </w:r>
      <w:r>
        <w:t>”</w:t>
      </w:r>
      <w:r>
        <w:t>部分输入你自己的标题）。</w:t>
      </w:r>
      <w:r>
        <w:rPr>
          <w:szCs w:val="21"/>
        </w:rPr>
        <w:t xml:space="preserve"> </w:t>
      </w:r>
    </w:p>
    <w:p w14:paraId="74622DAC" w14:textId="77777777" w:rsidR="0086111F" w:rsidRDefault="0086111F" w:rsidP="0086111F">
      <w:pPr>
        <w:numPr>
          <w:ilvl w:val="0"/>
          <w:numId w:val="3"/>
        </w:numPr>
        <w:tabs>
          <w:tab w:val="clear" w:pos="840"/>
          <w:tab w:val="num" w:pos="360"/>
        </w:tabs>
        <w:ind w:left="360" w:hanging="360"/>
        <w:rPr>
          <w:szCs w:val="21"/>
        </w:rPr>
      </w:pPr>
      <w:r>
        <w:rPr>
          <w:szCs w:val="21"/>
        </w:rPr>
        <w:t>如果你已经把稿件做成</w:t>
      </w:r>
      <w:r>
        <w:rPr>
          <w:szCs w:val="21"/>
        </w:rPr>
        <w:t>Word</w:t>
      </w:r>
      <w:r>
        <w:rPr>
          <w:szCs w:val="21"/>
        </w:rPr>
        <w:t>文档，那么可以拷贝、粘贴你的稿件到模板；</w:t>
      </w:r>
    </w:p>
    <w:p w14:paraId="757F0A2E" w14:textId="77777777" w:rsidR="0086111F" w:rsidRDefault="0086111F" w:rsidP="0086111F">
      <w:pPr>
        <w:numPr>
          <w:ilvl w:val="0"/>
          <w:numId w:val="3"/>
        </w:numPr>
        <w:tabs>
          <w:tab w:val="clear" w:pos="840"/>
          <w:tab w:val="num" w:pos="360"/>
        </w:tabs>
        <w:ind w:left="360" w:hanging="360"/>
        <w:rPr>
          <w:szCs w:val="21"/>
        </w:rPr>
      </w:pPr>
      <w:r>
        <w:rPr>
          <w:szCs w:val="21"/>
        </w:rPr>
        <w:t>请把所有不需要的部分删除，包括说明部分；</w:t>
      </w:r>
    </w:p>
    <w:p w14:paraId="25B679BA" w14:textId="77777777" w:rsidR="0086111F" w:rsidRPr="001E140D" w:rsidRDefault="0086111F" w:rsidP="0086111F">
      <w:pPr>
        <w:ind w:firstLine="360"/>
        <w:rPr>
          <w:rFonts w:eastAsia="黑体"/>
          <w:szCs w:val="21"/>
        </w:rPr>
      </w:pPr>
      <w:r>
        <w:rPr>
          <w:szCs w:val="21"/>
        </w:rPr>
        <w:t>保存文件：选择</w:t>
      </w:r>
      <w:r>
        <w:rPr>
          <w:szCs w:val="21"/>
        </w:rPr>
        <w:t>“</w:t>
      </w:r>
      <w:r>
        <w:rPr>
          <w:szCs w:val="21"/>
        </w:rPr>
        <w:t>文件－</w:t>
      </w:r>
      <w:r>
        <w:rPr>
          <w:szCs w:val="21"/>
        </w:rPr>
        <w:t>&gt;</w:t>
      </w:r>
      <w:r>
        <w:rPr>
          <w:szCs w:val="21"/>
        </w:rPr>
        <w:t>另存为</w:t>
      </w:r>
      <w:r>
        <w:rPr>
          <w:szCs w:val="21"/>
        </w:rPr>
        <w:t>”</w:t>
      </w:r>
      <w:r>
        <w:rPr>
          <w:szCs w:val="21"/>
        </w:rPr>
        <w:t>，把稿件存为</w:t>
      </w:r>
      <w:r>
        <w:rPr>
          <w:szCs w:val="21"/>
        </w:rPr>
        <w:t>Word</w:t>
      </w:r>
      <w:r>
        <w:rPr>
          <w:szCs w:val="21"/>
        </w:rPr>
        <w:t>文档文件（</w:t>
      </w:r>
      <w:r>
        <w:rPr>
          <w:szCs w:val="21"/>
        </w:rPr>
        <w:t>.doc</w:t>
      </w:r>
      <w:r>
        <w:rPr>
          <w:szCs w:val="21"/>
        </w:rPr>
        <w:t>）。</w:t>
      </w:r>
      <w:r>
        <w:rPr>
          <w:rFonts w:hint="eastAsia"/>
          <w:szCs w:val="21"/>
        </w:rPr>
        <w:t>并检查是否清除了所有修改痕迹。</w:t>
      </w:r>
    </w:p>
    <w:p w14:paraId="6468A784" w14:textId="77777777" w:rsidR="0086111F" w:rsidRPr="0003134D" w:rsidRDefault="0086111F" w:rsidP="0086111F">
      <w:pPr>
        <w:rPr>
          <w:rFonts w:eastAsia="黑体"/>
          <w:szCs w:val="21"/>
        </w:rPr>
      </w:pPr>
    </w:p>
    <w:p w14:paraId="1DEF4FB7" w14:textId="77777777" w:rsidR="00F12193" w:rsidRDefault="0086111F" w:rsidP="0086111F">
      <w:pPr>
        <w:rPr>
          <w:rStyle w:val="style5"/>
          <w:color w:val="FF0000"/>
          <w:spacing w:val="15"/>
          <w:szCs w:val="21"/>
        </w:rPr>
      </w:pPr>
      <w:r w:rsidRPr="001E140D">
        <w:rPr>
          <w:rStyle w:val="style5"/>
          <w:rFonts w:hint="eastAsia"/>
          <w:color w:val="FF0000"/>
          <w:spacing w:val="15"/>
          <w:szCs w:val="21"/>
        </w:rPr>
        <w:t>特别说明：</w:t>
      </w:r>
      <w:r w:rsidR="00F12193">
        <w:rPr>
          <w:rStyle w:val="style5"/>
          <w:rFonts w:hint="eastAsia"/>
          <w:color w:val="FF0000"/>
          <w:spacing w:val="15"/>
          <w:szCs w:val="21"/>
        </w:rPr>
        <w:t>作者在投稿时，</w:t>
      </w:r>
      <w:r w:rsidR="008167C1">
        <w:rPr>
          <w:rStyle w:val="style5"/>
          <w:rFonts w:hint="eastAsia"/>
          <w:color w:val="FF0000"/>
          <w:spacing w:val="15"/>
          <w:szCs w:val="21"/>
        </w:rPr>
        <w:t>请确</w:t>
      </w:r>
      <w:r w:rsidR="00F12193">
        <w:rPr>
          <w:rStyle w:val="style5"/>
          <w:rFonts w:hint="eastAsia"/>
          <w:color w:val="FF0000"/>
          <w:spacing w:val="15"/>
          <w:szCs w:val="21"/>
        </w:rPr>
        <w:t>保</w:t>
      </w:r>
      <w:r w:rsidR="008167C1">
        <w:rPr>
          <w:rStyle w:val="style5"/>
          <w:rFonts w:hint="eastAsia"/>
          <w:color w:val="FF0000"/>
          <w:spacing w:val="15"/>
          <w:szCs w:val="21"/>
        </w:rPr>
        <w:t>文章仅</w:t>
      </w:r>
      <w:r w:rsidRPr="001E140D">
        <w:rPr>
          <w:rStyle w:val="style5"/>
          <w:color w:val="FF0000"/>
          <w:spacing w:val="15"/>
          <w:szCs w:val="21"/>
        </w:rPr>
        <w:t>供《</w:t>
      </w:r>
      <w:r w:rsidRPr="0086111F">
        <w:rPr>
          <w:rStyle w:val="style5"/>
          <w:rFonts w:hint="eastAsia"/>
          <w:color w:val="FF0000"/>
          <w:spacing w:val="15"/>
          <w:szCs w:val="21"/>
        </w:rPr>
        <w:t>食品科学技术学报</w:t>
      </w:r>
      <w:r w:rsidRPr="001E140D">
        <w:rPr>
          <w:rStyle w:val="style5"/>
          <w:color w:val="FF0000"/>
          <w:spacing w:val="15"/>
          <w:szCs w:val="21"/>
        </w:rPr>
        <w:t>》杂志专用，未</w:t>
      </w:r>
      <w:r w:rsidR="008167C1">
        <w:rPr>
          <w:rStyle w:val="style5"/>
          <w:rFonts w:hint="eastAsia"/>
          <w:color w:val="FF0000"/>
          <w:spacing w:val="15"/>
          <w:szCs w:val="21"/>
        </w:rPr>
        <w:t>一稿多投</w:t>
      </w:r>
      <w:r w:rsidR="00F12193">
        <w:rPr>
          <w:rStyle w:val="style5"/>
          <w:rFonts w:hint="eastAsia"/>
          <w:color w:val="FF0000"/>
          <w:spacing w:val="15"/>
          <w:szCs w:val="21"/>
        </w:rPr>
        <w:t>，否则编辑部会追究作者相关责任。</w:t>
      </w:r>
    </w:p>
    <w:p w14:paraId="00D1F461" w14:textId="77777777" w:rsidR="0086111F" w:rsidRPr="001E140D" w:rsidRDefault="00F12193" w:rsidP="00F12193">
      <w:pPr>
        <w:ind w:firstLineChars="500" w:firstLine="1162"/>
        <w:rPr>
          <w:rStyle w:val="style5"/>
          <w:color w:val="FF0000"/>
          <w:spacing w:val="15"/>
          <w:szCs w:val="21"/>
        </w:rPr>
      </w:pPr>
      <w:r>
        <w:rPr>
          <w:rStyle w:val="style5"/>
          <w:rFonts w:hint="eastAsia"/>
          <w:color w:val="FF0000"/>
          <w:spacing w:val="15"/>
          <w:szCs w:val="21"/>
        </w:rPr>
        <w:t>如果文章在投稿</w:t>
      </w:r>
      <w:r>
        <w:rPr>
          <w:rStyle w:val="style5"/>
          <w:rFonts w:hint="eastAsia"/>
          <w:color w:val="FF0000"/>
          <w:spacing w:val="15"/>
          <w:szCs w:val="21"/>
        </w:rPr>
        <w:t>3</w:t>
      </w:r>
      <w:r>
        <w:rPr>
          <w:rStyle w:val="style5"/>
          <w:rFonts w:hint="eastAsia"/>
          <w:color w:val="FF0000"/>
          <w:spacing w:val="15"/>
          <w:szCs w:val="21"/>
        </w:rPr>
        <w:t>个月内未收到编辑部处理意见，或者文章未被采用，作者有权改投他刊。</w:t>
      </w:r>
    </w:p>
    <w:p w14:paraId="1198D900" w14:textId="77777777" w:rsidR="0086111F" w:rsidRPr="00F12193" w:rsidRDefault="0086111F" w:rsidP="0086111F">
      <w:pPr>
        <w:rPr>
          <w:rStyle w:val="style5"/>
          <w:color w:val="FF0000"/>
          <w:spacing w:val="15"/>
          <w:sz w:val="20"/>
          <w:szCs w:val="20"/>
        </w:rPr>
      </w:pPr>
    </w:p>
    <w:p w14:paraId="2FC98B7A" w14:textId="77777777" w:rsidR="0086111F" w:rsidRPr="001E140D" w:rsidRDefault="0086111F" w:rsidP="0086111F">
      <w:pPr>
        <w:rPr>
          <w:rStyle w:val="style5"/>
          <w:color w:val="FF0000"/>
          <w:spacing w:val="15"/>
          <w:sz w:val="20"/>
          <w:szCs w:val="20"/>
        </w:rPr>
      </w:pPr>
    </w:p>
    <w:p w14:paraId="61F88852" w14:textId="77777777" w:rsidR="0086111F" w:rsidRPr="001E140D" w:rsidRDefault="0086111F" w:rsidP="0086111F">
      <w:pPr>
        <w:rPr>
          <w:rFonts w:ascii="黑体" w:eastAsia="黑体"/>
          <w:sz w:val="18"/>
          <w:szCs w:val="18"/>
        </w:rPr>
      </w:pPr>
    </w:p>
    <w:p w14:paraId="16928E71" w14:textId="77777777" w:rsidR="0086111F" w:rsidRDefault="0086111F" w:rsidP="0086111F">
      <w:pPr>
        <w:rPr>
          <w:rFonts w:ascii="黑体" w:eastAsia="黑体"/>
          <w:sz w:val="18"/>
          <w:szCs w:val="18"/>
        </w:rPr>
        <w:sectPr w:rsidR="0086111F">
          <w:headerReference w:type="even" r:id="rId7"/>
          <w:headerReference w:type="default" r:id="rId8"/>
          <w:pgSz w:w="11906" w:h="16838" w:code="9"/>
          <w:pgMar w:top="1701" w:right="992" w:bottom="1361" w:left="992" w:header="1418" w:footer="992" w:gutter="0"/>
          <w:cols w:space="425"/>
          <w:docGrid w:type="linesAndChars" w:linePitch="312" w:charSpace="-1539"/>
        </w:sectPr>
      </w:pPr>
    </w:p>
    <w:p w14:paraId="0F6F3C5A" w14:textId="77777777" w:rsidR="0086111F" w:rsidRDefault="0086111F" w:rsidP="0086111F">
      <w:pPr>
        <w:rPr>
          <w:rFonts w:ascii="黑体" w:eastAsia="黑体"/>
          <w:sz w:val="18"/>
          <w:szCs w:val="18"/>
        </w:rPr>
      </w:pPr>
    </w:p>
    <w:p w14:paraId="396AFE1F" w14:textId="77777777" w:rsidR="00140EA1" w:rsidRPr="002A6078" w:rsidRDefault="00140EA1" w:rsidP="00F007F8">
      <w:pPr>
        <w:spacing w:line="360" w:lineRule="auto"/>
        <w:jc w:val="center"/>
        <w:rPr>
          <w:bCs/>
          <w:color w:val="000000"/>
          <w:sz w:val="30"/>
          <w:szCs w:val="30"/>
        </w:rPr>
      </w:pPr>
      <w:r w:rsidRPr="002A6078">
        <w:rPr>
          <w:rFonts w:hint="eastAsia"/>
          <w:b/>
          <w:color w:val="000000"/>
          <w:sz w:val="30"/>
          <w:szCs w:val="30"/>
        </w:rPr>
        <w:t>标题应准确、清楚</w:t>
      </w:r>
      <w:r w:rsidR="0083630D" w:rsidRPr="002A6078">
        <w:rPr>
          <w:rFonts w:hint="eastAsia"/>
          <w:b/>
          <w:color w:val="000000"/>
          <w:sz w:val="30"/>
          <w:szCs w:val="30"/>
        </w:rPr>
        <w:t>、</w:t>
      </w:r>
      <w:r w:rsidRPr="002A6078">
        <w:rPr>
          <w:rFonts w:hint="eastAsia"/>
          <w:b/>
          <w:color w:val="000000"/>
          <w:sz w:val="30"/>
          <w:szCs w:val="30"/>
        </w:rPr>
        <w:t>简洁地概括全文</w:t>
      </w:r>
      <w:r w:rsidR="00F007F8" w:rsidRPr="002A6078">
        <w:rPr>
          <w:rFonts w:hint="eastAsia"/>
          <w:b/>
          <w:color w:val="000000"/>
          <w:sz w:val="30"/>
          <w:szCs w:val="30"/>
        </w:rPr>
        <w:t>，</w:t>
      </w:r>
      <w:r w:rsidR="0083630D" w:rsidRPr="002A6078">
        <w:rPr>
          <w:rFonts w:hint="eastAsia"/>
          <w:b/>
          <w:color w:val="000000"/>
          <w:sz w:val="30"/>
          <w:szCs w:val="30"/>
        </w:rPr>
        <w:t>一般为</w:t>
      </w:r>
      <w:r w:rsidRPr="002A6078">
        <w:rPr>
          <w:rFonts w:hint="eastAsia"/>
          <w:b/>
          <w:color w:val="000000"/>
          <w:sz w:val="30"/>
          <w:szCs w:val="30"/>
        </w:rPr>
        <w:t>20</w:t>
      </w:r>
      <w:r w:rsidRPr="002A6078">
        <w:rPr>
          <w:rFonts w:hint="eastAsia"/>
          <w:b/>
          <w:color w:val="000000"/>
          <w:sz w:val="30"/>
          <w:szCs w:val="30"/>
        </w:rPr>
        <w:t>字以内</w:t>
      </w:r>
    </w:p>
    <w:p w14:paraId="58A3B24B" w14:textId="77777777" w:rsidR="001B60A0" w:rsidRPr="008B4397" w:rsidRDefault="001B60A0">
      <w:pPr>
        <w:jc w:val="center"/>
        <w:rPr>
          <w:b/>
          <w:color w:val="000000"/>
          <w:sz w:val="18"/>
          <w:szCs w:val="18"/>
        </w:rPr>
      </w:pPr>
    </w:p>
    <w:p w14:paraId="1AFBC895" w14:textId="77777777" w:rsidR="00140EA1" w:rsidRPr="008B4397" w:rsidRDefault="00140EA1">
      <w:pPr>
        <w:jc w:val="center"/>
      </w:pPr>
      <w:r w:rsidRPr="008B4397">
        <w:rPr>
          <w:color w:val="000000"/>
          <w:szCs w:val="28"/>
        </w:rPr>
        <w:t>作者姓名</w:t>
      </w:r>
      <w:r w:rsidR="007970A2">
        <w:rPr>
          <w:color w:val="000000"/>
          <w:szCs w:val="28"/>
          <w:vertAlign w:val="superscript"/>
        </w:rPr>
        <w:t>1</w:t>
      </w:r>
      <w:r w:rsidR="0073133B" w:rsidRPr="008B4397">
        <w:rPr>
          <w:rFonts w:hint="eastAsia"/>
          <w:color w:val="000000"/>
          <w:szCs w:val="28"/>
        </w:rPr>
        <w:t>，</w:t>
      </w:r>
      <w:r w:rsidRPr="008B4397">
        <w:rPr>
          <w:color w:val="000000"/>
          <w:szCs w:val="28"/>
        </w:rPr>
        <w:t>作者姓名</w:t>
      </w:r>
      <w:r w:rsidRPr="008B4397">
        <w:rPr>
          <w:color w:val="000000"/>
          <w:szCs w:val="28"/>
          <w:vertAlign w:val="superscript"/>
        </w:rPr>
        <w:t>2</w:t>
      </w:r>
      <w:r w:rsidR="0073133B" w:rsidRPr="008B4397">
        <w:rPr>
          <w:rFonts w:hint="eastAsia"/>
          <w:color w:val="000000"/>
          <w:szCs w:val="28"/>
        </w:rPr>
        <w:t>，</w:t>
      </w:r>
      <w:r w:rsidRPr="008B4397">
        <w:rPr>
          <w:color w:val="000000"/>
          <w:szCs w:val="28"/>
        </w:rPr>
        <w:t>作者姓名</w:t>
      </w:r>
      <w:r w:rsidRPr="008B4397">
        <w:rPr>
          <w:color w:val="000000"/>
          <w:szCs w:val="28"/>
          <w:vertAlign w:val="superscript"/>
        </w:rPr>
        <w:t>1,</w:t>
      </w:r>
      <w:r w:rsidR="009B183D">
        <w:rPr>
          <w:rStyle w:val="ac"/>
        </w:rPr>
        <w:footnoteReference w:customMarkFollows="1" w:id="1"/>
        <w:t>*</w:t>
      </w:r>
    </w:p>
    <w:p w14:paraId="484AADBB" w14:textId="77777777" w:rsidR="00140EA1" w:rsidRPr="008B4397" w:rsidRDefault="00970EF2">
      <w:pPr>
        <w:jc w:val="center"/>
        <w:rPr>
          <w:sz w:val="18"/>
          <w:szCs w:val="15"/>
        </w:rPr>
      </w:pPr>
      <w:r>
        <w:rPr>
          <w:sz w:val="18"/>
          <w:szCs w:val="15"/>
        </w:rPr>
        <w:t>(</w:t>
      </w:r>
      <w:r w:rsidR="00140EA1" w:rsidRPr="008B4397">
        <w:rPr>
          <w:sz w:val="18"/>
          <w:szCs w:val="15"/>
        </w:rPr>
        <w:t>1.</w:t>
      </w:r>
      <w:r w:rsidR="00140EA1" w:rsidRPr="008B4397">
        <w:rPr>
          <w:sz w:val="18"/>
          <w:szCs w:val="15"/>
        </w:rPr>
        <w:t>作者单位正式对外名称</w:t>
      </w:r>
      <w:r>
        <w:rPr>
          <w:rFonts w:hint="eastAsia"/>
          <w:sz w:val="18"/>
          <w:szCs w:val="15"/>
        </w:rPr>
        <w:t>(</w:t>
      </w:r>
      <w:r w:rsidR="00F83FDA" w:rsidRPr="008B4397">
        <w:rPr>
          <w:rFonts w:hint="eastAsia"/>
          <w:sz w:val="18"/>
          <w:szCs w:val="15"/>
        </w:rPr>
        <w:t>注意用全称</w:t>
      </w:r>
      <w:r>
        <w:rPr>
          <w:rFonts w:hint="eastAsia"/>
          <w:sz w:val="18"/>
          <w:szCs w:val="15"/>
        </w:rPr>
        <w:t>)</w:t>
      </w:r>
      <w:r w:rsidR="00140EA1" w:rsidRPr="008B4397">
        <w:rPr>
          <w:sz w:val="18"/>
          <w:szCs w:val="15"/>
        </w:rPr>
        <w:t>，省份</w:t>
      </w:r>
      <w:r w:rsidR="00140EA1" w:rsidRPr="008B4397">
        <w:rPr>
          <w:sz w:val="18"/>
          <w:szCs w:val="15"/>
        </w:rPr>
        <w:t xml:space="preserve"> </w:t>
      </w:r>
      <w:r w:rsidR="00140EA1" w:rsidRPr="008B4397">
        <w:rPr>
          <w:sz w:val="18"/>
          <w:szCs w:val="15"/>
        </w:rPr>
        <w:t>城市</w:t>
      </w:r>
      <w:r w:rsidR="00140EA1" w:rsidRPr="008B4397">
        <w:rPr>
          <w:sz w:val="18"/>
          <w:szCs w:val="15"/>
        </w:rPr>
        <w:t xml:space="preserve"> </w:t>
      </w:r>
      <w:r w:rsidR="00140EA1" w:rsidRPr="008B4397">
        <w:rPr>
          <w:sz w:val="18"/>
          <w:szCs w:val="15"/>
        </w:rPr>
        <w:t>邮编；</w:t>
      </w:r>
    </w:p>
    <w:p w14:paraId="73F7C236" w14:textId="77777777" w:rsidR="00140EA1" w:rsidRPr="008B4397" w:rsidRDefault="00140EA1">
      <w:pPr>
        <w:jc w:val="center"/>
      </w:pPr>
      <w:r w:rsidRPr="008B4397">
        <w:rPr>
          <w:sz w:val="18"/>
          <w:szCs w:val="15"/>
        </w:rPr>
        <w:t>2.</w:t>
      </w:r>
      <w:r w:rsidRPr="008B4397">
        <w:rPr>
          <w:sz w:val="18"/>
          <w:szCs w:val="15"/>
        </w:rPr>
        <w:t>作者单位正式对外名称</w:t>
      </w:r>
      <w:r w:rsidR="00970EF2">
        <w:rPr>
          <w:rFonts w:hint="eastAsia"/>
          <w:sz w:val="18"/>
          <w:szCs w:val="15"/>
        </w:rPr>
        <w:t>(</w:t>
      </w:r>
      <w:r w:rsidR="00F83FDA" w:rsidRPr="008B4397">
        <w:rPr>
          <w:rFonts w:hint="eastAsia"/>
          <w:sz w:val="18"/>
          <w:szCs w:val="15"/>
        </w:rPr>
        <w:t>注意用全称</w:t>
      </w:r>
      <w:r w:rsidR="00970EF2">
        <w:rPr>
          <w:rFonts w:hint="eastAsia"/>
          <w:sz w:val="18"/>
          <w:szCs w:val="15"/>
        </w:rPr>
        <w:t>)</w:t>
      </w:r>
      <w:r w:rsidRPr="008B4397">
        <w:rPr>
          <w:sz w:val="18"/>
          <w:szCs w:val="15"/>
        </w:rPr>
        <w:t>，省份</w:t>
      </w:r>
      <w:r w:rsidRPr="008B4397">
        <w:rPr>
          <w:sz w:val="18"/>
          <w:szCs w:val="15"/>
        </w:rPr>
        <w:t xml:space="preserve"> </w:t>
      </w:r>
      <w:r w:rsidRPr="008B4397">
        <w:rPr>
          <w:sz w:val="18"/>
          <w:szCs w:val="15"/>
        </w:rPr>
        <w:t>城市</w:t>
      </w:r>
      <w:r w:rsidRPr="008B4397">
        <w:rPr>
          <w:sz w:val="18"/>
          <w:szCs w:val="15"/>
        </w:rPr>
        <w:t xml:space="preserve">  </w:t>
      </w:r>
      <w:r w:rsidRPr="008B4397">
        <w:rPr>
          <w:sz w:val="18"/>
          <w:szCs w:val="15"/>
        </w:rPr>
        <w:t>邮编</w:t>
      </w:r>
      <w:r w:rsidRPr="008B4397">
        <w:rPr>
          <w:sz w:val="18"/>
          <w:szCs w:val="15"/>
        </w:rPr>
        <w:t>)</w:t>
      </w:r>
      <w:r w:rsidR="002A6078" w:rsidRPr="008B4397">
        <w:rPr>
          <w:rFonts w:hint="eastAsia"/>
        </w:rPr>
        <w:t xml:space="preserve"> </w:t>
      </w:r>
    </w:p>
    <w:p w14:paraId="02E2854F" w14:textId="77777777" w:rsidR="00140EA1" w:rsidRPr="008B4397" w:rsidRDefault="00140EA1">
      <w:pPr>
        <w:jc w:val="center"/>
        <w:rPr>
          <w:sz w:val="15"/>
          <w:szCs w:val="15"/>
        </w:rPr>
      </w:pPr>
    </w:p>
    <w:p w14:paraId="4720EC8F" w14:textId="77777777" w:rsidR="00DA393E" w:rsidRPr="008B4397" w:rsidRDefault="00140EA1">
      <w:pPr>
        <w:rPr>
          <w:b/>
          <w:bCs/>
          <w:sz w:val="18"/>
          <w:szCs w:val="18"/>
        </w:rPr>
      </w:pPr>
      <w:r w:rsidRPr="008B4397">
        <w:rPr>
          <w:b/>
          <w:bCs/>
          <w:sz w:val="18"/>
          <w:szCs w:val="18"/>
        </w:rPr>
        <w:t>摘</w:t>
      </w:r>
      <w:r w:rsidR="0073133B" w:rsidRPr="008B4397">
        <w:rPr>
          <w:rFonts w:hint="eastAsia"/>
          <w:b/>
          <w:bCs/>
          <w:sz w:val="18"/>
          <w:szCs w:val="18"/>
        </w:rPr>
        <w:t xml:space="preserve"> </w:t>
      </w:r>
      <w:r w:rsidRPr="008B4397">
        <w:rPr>
          <w:rFonts w:hint="eastAsia"/>
          <w:b/>
          <w:bCs/>
          <w:sz w:val="18"/>
          <w:szCs w:val="18"/>
        </w:rPr>
        <w:t xml:space="preserve"> </w:t>
      </w:r>
      <w:r w:rsidRPr="008B4397">
        <w:rPr>
          <w:b/>
          <w:bCs/>
          <w:sz w:val="18"/>
          <w:szCs w:val="18"/>
        </w:rPr>
        <w:t>要：</w:t>
      </w:r>
      <w:r w:rsidR="00A2009F" w:rsidRPr="008B4397">
        <w:rPr>
          <w:rFonts w:hint="eastAsia"/>
          <w:sz w:val="18"/>
          <w:szCs w:val="18"/>
        </w:rPr>
        <w:t>中文摘要的编写执行</w:t>
      </w:r>
      <w:r w:rsidR="00A2009F" w:rsidRPr="008B4397">
        <w:rPr>
          <w:rFonts w:hint="eastAsia"/>
          <w:sz w:val="18"/>
          <w:szCs w:val="18"/>
        </w:rPr>
        <w:t>GB</w:t>
      </w:r>
      <w:r w:rsidR="005B30E8">
        <w:rPr>
          <w:rFonts w:hint="eastAsia"/>
          <w:sz w:val="18"/>
          <w:szCs w:val="18"/>
        </w:rPr>
        <w:t xml:space="preserve"> </w:t>
      </w:r>
      <w:r w:rsidR="00A2009F" w:rsidRPr="008B4397">
        <w:rPr>
          <w:rFonts w:hint="eastAsia"/>
          <w:sz w:val="18"/>
          <w:szCs w:val="18"/>
        </w:rPr>
        <w:t>6447</w:t>
      </w:r>
      <w:r w:rsidR="004B31FF" w:rsidRPr="008B4397">
        <w:rPr>
          <w:rFonts w:hint="eastAsia"/>
          <w:sz w:val="18"/>
          <w:szCs w:val="18"/>
        </w:rPr>
        <w:t>—</w:t>
      </w:r>
      <w:r w:rsidR="00A2009F" w:rsidRPr="008B4397">
        <w:rPr>
          <w:rFonts w:hint="eastAsia"/>
          <w:sz w:val="18"/>
          <w:szCs w:val="18"/>
        </w:rPr>
        <w:t>86</w:t>
      </w:r>
      <w:r w:rsidR="004B31FF" w:rsidRPr="008B4397">
        <w:rPr>
          <w:rFonts w:hint="eastAsia"/>
          <w:sz w:val="18"/>
          <w:szCs w:val="18"/>
        </w:rPr>
        <w:t>《文摘编写规则》</w:t>
      </w:r>
      <w:r w:rsidR="00A2009F" w:rsidRPr="008B4397">
        <w:rPr>
          <w:rFonts w:hint="eastAsia"/>
          <w:sz w:val="18"/>
          <w:szCs w:val="18"/>
        </w:rPr>
        <w:t>规定，不应出现图、表、数学公式、化学结构式和非公知公用的符号、术语和缩略语。</w:t>
      </w:r>
      <w:r w:rsidR="00061A56" w:rsidRPr="008B4397">
        <w:rPr>
          <w:rFonts w:hint="eastAsia"/>
          <w:sz w:val="18"/>
          <w:szCs w:val="18"/>
        </w:rPr>
        <w:t>对于实验性论文</w:t>
      </w:r>
      <w:r w:rsidR="00061A56" w:rsidRPr="008B4397">
        <w:rPr>
          <w:sz w:val="18"/>
          <w:szCs w:val="18"/>
        </w:rPr>
        <w:t>应写成报道性摘</w:t>
      </w:r>
      <w:r w:rsidR="00061A56" w:rsidRPr="008B4397">
        <w:rPr>
          <w:rFonts w:hint="eastAsia"/>
          <w:sz w:val="18"/>
          <w:szCs w:val="18"/>
        </w:rPr>
        <w:t>要，</w:t>
      </w:r>
      <w:r w:rsidRPr="008B4397">
        <w:rPr>
          <w:sz w:val="18"/>
          <w:szCs w:val="18"/>
        </w:rPr>
        <w:t>至少</w:t>
      </w:r>
      <w:r w:rsidRPr="008B4397">
        <w:rPr>
          <w:sz w:val="18"/>
          <w:szCs w:val="18"/>
        </w:rPr>
        <w:t>5</w:t>
      </w:r>
      <w:r w:rsidRPr="008B4397">
        <w:rPr>
          <w:sz w:val="18"/>
          <w:szCs w:val="18"/>
        </w:rPr>
        <w:t>～</w:t>
      </w:r>
      <w:r w:rsidRPr="008B4397">
        <w:rPr>
          <w:sz w:val="18"/>
          <w:szCs w:val="18"/>
        </w:rPr>
        <w:t>6</w:t>
      </w:r>
      <w:r w:rsidRPr="008B4397">
        <w:rPr>
          <w:sz w:val="18"/>
          <w:szCs w:val="18"/>
        </w:rPr>
        <w:t>个整句，内容包括目的、方法、结果、</w:t>
      </w:r>
      <w:r w:rsidRPr="008B4397">
        <w:rPr>
          <w:rFonts w:hint="eastAsia"/>
          <w:sz w:val="18"/>
          <w:szCs w:val="18"/>
        </w:rPr>
        <w:t>结论</w:t>
      </w:r>
      <w:r w:rsidR="00970EF2">
        <w:rPr>
          <w:sz w:val="18"/>
          <w:szCs w:val="18"/>
        </w:rPr>
        <w:t>(</w:t>
      </w:r>
      <w:r w:rsidRPr="008B4397">
        <w:rPr>
          <w:sz w:val="18"/>
          <w:szCs w:val="18"/>
        </w:rPr>
        <w:t>四要素缺一不可</w:t>
      </w:r>
      <w:r w:rsidR="00970EF2">
        <w:rPr>
          <w:sz w:val="18"/>
          <w:szCs w:val="18"/>
        </w:rPr>
        <w:t>)</w:t>
      </w:r>
      <w:r w:rsidRPr="008B4397">
        <w:rPr>
          <w:sz w:val="18"/>
          <w:szCs w:val="18"/>
        </w:rPr>
        <w:t>等。</w:t>
      </w:r>
      <w:r w:rsidR="00061A56" w:rsidRPr="008B4397">
        <w:rPr>
          <w:rFonts w:hint="eastAsia"/>
          <w:sz w:val="18"/>
          <w:szCs w:val="18"/>
        </w:rPr>
        <w:t>综述性论文写成指示性摘要</w:t>
      </w:r>
      <w:r w:rsidR="00970EF2">
        <w:rPr>
          <w:rFonts w:hint="eastAsia"/>
          <w:sz w:val="18"/>
          <w:szCs w:val="18"/>
        </w:rPr>
        <w:t>(</w:t>
      </w:r>
      <w:r w:rsidR="00061A56" w:rsidRPr="008B4397">
        <w:rPr>
          <w:rFonts w:hint="eastAsia"/>
          <w:sz w:val="18"/>
          <w:szCs w:val="18"/>
        </w:rPr>
        <w:t>一般用一句话简明扼要介绍相关背景知识，然后说明综述内容、方法、目的</w:t>
      </w:r>
      <w:r w:rsidR="00970EF2">
        <w:rPr>
          <w:rFonts w:hint="eastAsia"/>
          <w:sz w:val="18"/>
          <w:szCs w:val="18"/>
        </w:rPr>
        <w:t>)</w:t>
      </w:r>
      <w:r w:rsidR="00061A56" w:rsidRPr="008B4397">
        <w:rPr>
          <w:rFonts w:hint="eastAsia"/>
          <w:sz w:val="18"/>
          <w:szCs w:val="18"/>
        </w:rPr>
        <w:t>。</w:t>
      </w:r>
      <w:r w:rsidRPr="008B4397">
        <w:rPr>
          <w:sz w:val="18"/>
          <w:szCs w:val="18"/>
        </w:rPr>
        <w:t>摘要应以第三人称撰写</w:t>
      </w:r>
      <w:r w:rsidR="00A2009F" w:rsidRPr="008B4397">
        <w:rPr>
          <w:rFonts w:hint="eastAsia"/>
          <w:sz w:val="18"/>
          <w:szCs w:val="18"/>
        </w:rPr>
        <w:t>，</w:t>
      </w:r>
      <w:r w:rsidRPr="008B4397">
        <w:rPr>
          <w:sz w:val="18"/>
          <w:szCs w:val="18"/>
        </w:rPr>
        <w:t>避免使用</w:t>
      </w:r>
      <w:r w:rsidR="00F614D1">
        <w:rPr>
          <w:rFonts w:hint="eastAsia"/>
          <w:sz w:val="18"/>
          <w:szCs w:val="18"/>
        </w:rPr>
        <w:t>“</w:t>
      </w:r>
      <w:r w:rsidRPr="008B4397">
        <w:rPr>
          <w:sz w:val="18"/>
          <w:szCs w:val="18"/>
        </w:rPr>
        <w:t>本文</w:t>
      </w:r>
      <w:r w:rsidR="00F614D1">
        <w:rPr>
          <w:rFonts w:hint="eastAsia"/>
          <w:sz w:val="18"/>
          <w:szCs w:val="18"/>
        </w:rPr>
        <w:t>”</w:t>
      </w:r>
      <w:r w:rsidR="00F614D1" w:rsidRPr="008B4397">
        <w:rPr>
          <w:sz w:val="18"/>
          <w:szCs w:val="18"/>
        </w:rPr>
        <w:t>、</w:t>
      </w:r>
      <w:r w:rsidR="00F614D1">
        <w:rPr>
          <w:rFonts w:hint="eastAsia"/>
          <w:sz w:val="18"/>
          <w:szCs w:val="18"/>
        </w:rPr>
        <w:t>“</w:t>
      </w:r>
      <w:r w:rsidRPr="008B4397">
        <w:rPr>
          <w:sz w:val="18"/>
          <w:szCs w:val="18"/>
        </w:rPr>
        <w:t>作者</w:t>
      </w:r>
      <w:r w:rsidR="00F614D1">
        <w:rPr>
          <w:rFonts w:hint="eastAsia"/>
          <w:sz w:val="18"/>
          <w:szCs w:val="18"/>
        </w:rPr>
        <w:t>”</w:t>
      </w:r>
      <w:r w:rsidRPr="008B4397">
        <w:rPr>
          <w:sz w:val="18"/>
          <w:szCs w:val="18"/>
        </w:rPr>
        <w:t>等词汇</w:t>
      </w:r>
      <w:r w:rsidR="0054027E" w:rsidRPr="008B4397">
        <w:rPr>
          <w:rFonts w:hint="eastAsia"/>
          <w:sz w:val="18"/>
          <w:szCs w:val="18"/>
        </w:rPr>
        <w:t>，不应出现“本实验”等主语性的开头。</w:t>
      </w:r>
      <w:r w:rsidRPr="008B4397">
        <w:rPr>
          <w:sz w:val="18"/>
          <w:szCs w:val="18"/>
        </w:rPr>
        <w:t>并具有独立性和自明性</w:t>
      </w:r>
      <w:r w:rsidRPr="008B4397">
        <w:rPr>
          <w:rFonts w:hint="eastAsia"/>
          <w:sz w:val="18"/>
          <w:szCs w:val="18"/>
        </w:rPr>
        <w:t>，</w:t>
      </w:r>
      <w:r w:rsidRPr="008B4397">
        <w:rPr>
          <w:sz w:val="18"/>
          <w:szCs w:val="18"/>
        </w:rPr>
        <w:t>即不阅读全文</w:t>
      </w:r>
      <w:r w:rsidRPr="008B4397">
        <w:rPr>
          <w:rFonts w:hint="eastAsia"/>
          <w:sz w:val="18"/>
          <w:szCs w:val="18"/>
        </w:rPr>
        <w:t>，</w:t>
      </w:r>
      <w:r w:rsidRPr="008B4397">
        <w:rPr>
          <w:sz w:val="18"/>
          <w:szCs w:val="18"/>
        </w:rPr>
        <w:t>就能获得全文的主要信息</w:t>
      </w:r>
      <w:r w:rsidR="00970EF2">
        <w:rPr>
          <w:sz w:val="18"/>
          <w:szCs w:val="18"/>
        </w:rPr>
        <w:t>(</w:t>
      </w:r>
      <w:r w:rsidRPr="008B4397">
        <w:rPr>
          <w:sz w:val="18"/>
          <w:szCs w:val="18"/>
        </w:rPr>
        <w:t>特别注意所述内容均应包含在正文中</w:t>
      </w:r>
      <w:r w:rsidRPr="008B4397">
        <w:rPr>
          <w:rFonts w:hint="eastAsia"/>
          <w:sz w:val="18"/>
          <w:szCs w:val="18"/>
        </w:rPr>
        <w:t>，</w:t>
      </w:r>
      <w:r w:rsidRPr="008B4397">
        <w:rPr>
          <w:sz w:val="18"/>
          <w:szCs w:val="18"/>
        </w:rPr>
        <w:t>且数据一致</w:t>
      </w:r>
      <w:r w:rsidR="00970EF2">
        <w:rPr>
          <w:sz w:val="18"/>
          <w:szCs w:val="18"/>
        </w:rPr>
        <w:t>)</w:t>
      </w:r>
      <w:r w:rsidRPr="008B4397">
        <w:rPr>
          <w:rFonts w:hint="eastAsia"/>
          <w:sz w:val="18"/>
          <w:szCs w:val="18"/>
        </w:rPr>
        <w:t>。</w:t>
      </w:r>
      <w:r w:rsidR="007C0D19">
        <w:rPr>
          <w:rFonts w:hint="eastAsia"/>
          <w:sz w:val="18"/>
          <w:szCs w:val="18"/>
        </w:rPr>
        <w:t>摘要要求</w:t>
      </w:r>
      <w:r w:rsidR="007C0D19">
        <w:rPr>
          <w:rFonts w:hint="eastAsia"/>
          <w:sz w:val="18"/>
          <w:szCs w:val="18"/>
        </w:rPr>
        <w:t>400-500</w:t>
      </w:r>
      <w:r w:rsidR="007C0D19">
        <w:rPr>
          <w:rFonts w:hint="eastAsia"/>
          <w:sz w:val="18"/>
          <w:szCs w:val="18"/>
        </w:rPr>
        <w:t>字左右。</w:t>
      </w:r>
    </w:p>
    <w:p w14:paraId="55200104" w14:textId="4684917B" w:rsidR="00BF5E13" w:rsidRPr="008B4397" w:rsidRDefault="00140EA1">
      <w:pPr>
        <w:rPr>
          <w:sz w:val="18"/>
          <w:szCs w:val="18"/>
        </w:rPr>
      </w:pPr>
      <w:r w:rsidRPr="008B4397">
        <w:rPr>
          <w:b/>
          <w:bCs/>
          <w:sz w:val="18"/>
          <w:szCs w:val="18"/>
        </w:rPr>
        <w:t>关键词：</w:t>
      </w:r>
      <w:r w:rsidR="00BF5E13" w:rsidRPr="008B4397">
        <w:rPr>
          <w:rFonts w:hint="eastAsia"/>
          <w:sz w:val="18"/>
          <w:szCs w:val="18"/>
        </w:rPr>
        <w:t>食品；科学；</w:t>
      </w:r>
      <w:r w:rsidR="002205F5">
        <w:rPr>
          <w:rFonts w:hint="eastAsia"/>
          <w:sz w:val="18"/>
          <w:szCs w:val="18"/>
        </w:rPr>
        <w:t>技术；</w:t>
      </w:r>
      <w:r w:rsidR="00BF5E13" w:rsidRPr="008B4397">
        <w:rPr>
          <w:rFonts w:hint="eastAsia"/>
          <w:sz w:val="18"/>
          <w:szCs w:val="18"/>
        </w:rPr>
        <w:t>学术；论文</w:t>
      </w:r>
      <w:r w:rsidR="002205F5" w:rsidRPr="002205F5">
        <w:rPr>
          <w:rFonts w:hint="eastAsia"/>
          <w:sz w:val="18"/>
          <w:szCs w:val="18"/>
        </w:rPr>
        <w:t>（</w:t>
      </w:r>
      <w:r w:rsidR="002205F5" w:rsidRPr="002205F5">
        <w:rPr>
          <w:rFonts w:hint="eastAsia"/>
          <w:sz w:val="18"/>
          <w:szCs w:val="18"/>
        </w:rPr>
        <w:t>5~8</w:t>
      </w:r>
      <w:r w:rsidR="002205F5" w:rsidRPr="002205F5">
        <w:rPr>
          <w:rFonts w:hint="eastAsia"/>
          <w:sz w:val="18"/>
          <w:szCs w:val="18"/>
        </w:rPr>
        <w:t>个）</w:t>
      </w:r>
    </w:p>
    <w:p w14:paraId="47D3E9D8" w14:textId="77777777" w:rsidR="00140EA1" w:rsidRPr="008B4397" w:rsidRDefault="00140EA1" w:rsidP="00FB52C4">
      <w:pPr>
        <w:ind w:firstLineChars="200" w:firstLine="360"/>
        <w:rPr>
          <w:color w:val="FF0000"/>
          <w:sz w:val="18"/>
          <w:szCs w:val="18"/>
        </w:rPr>
      </w:pPr>
    </w:p>
    <w:p w14:paraId="27BED2D2" w14:textId="77777777" w:rsidR="00140EA1" w:rsidRPr="008B4397" w:rsidRDefault="00140EA1">
      <w:pPr>
        <w:rPr>
          <w:sz w:val="18"/>
          <w:szCs w:val="18"/>
        </w:rPr>
      </w:pPr>
      <w:r w:rsidRPr="008B4397">
        <w:rPr>
          <w:bCs/>
          <w:sz w:val="18"/>
          <w:szCs w:val="18"/>
        </w:rPr>
        <w:t>中图分类号：</w:t>
      </w:r>
      <w:r w:rsidRPr="008B4397">
        <w:rPr>
          <w:rFonts w:hint="eastAsia"/>
          <w:sz w:val="18"/>
          <w:szCs w:val="18"/>
        </w:rPr>
        <w:t xml:space="preserve">   </w:t>
      </w:r>
      <w:r w:rsidRPr="008B4397">
        <w:rPr>
          <w:bCs/>
          <w:sz w:val="18"/>
          <w:szCs w:val="18"/>
        </w:rPr>
        <w:t xml:space="preserve"> </w:t>
      </w:r>
      <w:r w:rsidR="0073133B" w:rsidRPr="008B4397">
        <w:rPr>
          <w:rFonts w:hint="eastAsia"/>
          <w:bCs/>
          <w:sz w:val="18"/>
          <w:szCs w:val="18"/>
        </w:rPr>
        <w:t>文</w:t>
      </w:r>
      <w:r w:rsidRPr="008B4397">
        <w:rPr>
          <w:bCs/>
          <w:sz w:val="18"/>
          <w:szCs w:val="18"/>
        </w:rPr>
        <w:t>献标识码：</w:t>
      </w:r>
      <w:r w:rsidRPr="008B4397">
        <w:rPr>
          <w:sz w:val="18"/>
          <w:szCs w:val="18"/>
        </w:rPr>
        <w:t xml:space="preserve">       </w:t>
      </w:r>
      <w:r w:rsidRPr="008B4397">
        <w:rPr>
          <w:rFonts w:hint="eastAsia"/>
          <w:sz w:val="18"/>
          <w:szCs w:val="18"/>
        </w:rPr>
        <w:t xml:space="preserve"> </w:t>
      </w:r>
      <w:r w:rsidRPr="008B4397">
        <w:rPr>
          <w:sz w:val="18"/>
          <w:szCs w:val="18"/>
        </w:rPr>
        <w:t xml:space="preserve">   </w:t>
      </w:r>
      <w:r w:rsidR="00040D85" w:rsidRPr="008B4397">
        <w:rPr>
          <w:rFonts w:hint="eastAsia"/>
          <w:sz w:val="18"/>
          <w:szCs w:val="18"/>
        </w:rPr>
        <w:t xml:space="preserve">   </w:t>
      </w:r>
      <w:r w:rsidRPr="008B4397">
        <w:rPr>
          <w:bCs/>
          <w:sz w:val="18"/>
          <w:szCs w:val="18"/>
        </w:rPr>
        <w:t>文章编号：</w:t>
      </w:r>
      <w:r w:rsidRPr="008B4397">
        <w:rPr>
          <w:sz w:val="18"/>
          <w:szCs w:val="18"/>
        </w:rPr>
        <w:t xml:space="preserve">         </w:t>
      </w:r>
    </w:p>
    <w:p w14:paraId="5EAA837A" w14:textId="77777777" w:rsidR="00FA54D2" w:rsidRPr="008B4397" w:rsidRDefault="00FA54D2">
      <w:pPr>
        <w:jc w:val="center"/>
        <w:rPr>
          <w:b/>
          <w:szCs w:val="28"/>
        </w:rPr>
      </w:pPr>
    </w:p>
    <w:p w14:paraId="4E82BA35" w14:textId="77777777" w:rsidR="00A2098D" w:rsidRPr="008B4397" w:rsidRDefault="00185523">
      <w:pPr>
        <w:jc w:val="center"/>
        <w:rPr>
          <w:b/>
          <w:szCs w:val="28"/>
        </w:rPr>
      </w:pPr>
      <w:r>
        <w:rPr>
          <w:b/>
          <w:color w:val="000000"/>
          <w:szCs w:val="21"/>
        </w:rPr>
        <w:t>V</w:t>
      </w:r>
      <w:r w:rsidRPr="000B31D1">
        <w:rPr>
          <w:b/>
          <w:color w:val="000000"/>
          <w:szCs w:val="21"/>
        </w:rPr>
        <w:t>o</w:t>
      </w:r>
      <w:r>
        <w:rPr>
          <w:b/>
          <w:color w:val="000000"/>
          <w:szCs w:val="21"/>
        </w:rPr>
        <w:t>latile</w:t>
      </w:r>
      <w:r>
        <w:rPr>
          <w:rFonts w:hint="eastAsia"/>
          <w:b/>
          <w:color w:val="000000"/>
          <w:szCs w:val="21"/>
        </w:rPr>
        <w:t xml:space="preserve"> Compounds Analysis of </w:t>
      </w:r>
      <w:r w:rsidRPr="000B31D1">
        <w:rPr>
          <w:rFonts w:hint="eastAsia"/>
          <w:b/>
          <w:color w:val="000000"/>
          <w:szCs w:val="21"/>
        </w:rPr>
        <w:t>Lipolyzed Cream</w:t>
      </w:r>
      <w:r w:rsidR="00140EA1" w:rsidRPr="008B4397">
        <w:rPr>
          <w:b/>
          <w:szCs w:val="28"/>
        </w:rPr>
        <w:t xml:space="preserve"> </w:t>
      </w:r>
    </w:p>
    <w:p w14:paraId="082E69C2" w14:textId="77777777" w:rsidR="00A2098D" w:rsidRPr="008B4397" w:rsidRDefault="00140EA1">
      <w:pPr>
        <w:jc w:val="center"/>
        <w:rPr>
          <w:b/>
          <w:szCs w:val="28"/>
        </w:rPr>
      </w:pPr>
      <w:r w:rsidRPr="008B4397">
        <w:rPr>
          <w:sz w:val="18"/>
        </w:rPr>
        <w:t>YANG Zhenning</w:t>
      </w:r>
      <w:r w:rsidRPr="008B4397">
        <w:rPr>
          <w:sz w:val="18"/>
          <w:vertAlign w:val="superscript"/>
        </w:rPr>
        <w:t xml:space="preserve"> 1</w:t>
      </w:r>
      <w:r w:rsidR="009738C2" w:rsidRPr="008B4397">
        <w:rPr>
          <w:rFonts w:hint="eastAsia"/>
          <w:sz w:val="18"/>
        </w:rPr>
        <w:t>，</w:t>
      </w:r>
      <w:r w:rsidRPr="008B4397">
        <w:rPr>
          <w:sz w:val="18"/>
        </w:rPr>
        <w:t>Author Name</w:t>
      </w:r>
      <w:r w:rsidRPr="008B4397">
        <w:rPr>
          <w:sz w:val="18"/>
          <w:vertAlign w:val="superscript"/>
        </w:rPr>
        <w:t>2</w:t>
      </w:r>
      <w:r w:rsidR="009738C2" w:rsidRPr="008B4397">
        <w:rPr>
          <w:rFonts w:hint="eastAsia"/>
          <w:sz w:val="18"/>
        </w:rPr>
        <w:t>，</w:t>
      </w:r>
      <w:r w:rsidRPr="008B4397">
        <w:rPr>
          <w:sz w:val="18"/>
        </w:rPr>
        <w:t>Author Name</w:t>
      </w:r>
      <w:r w:rsidRPr="008B4397">
        <w:rPr>
          <w:sz w:val="18"/>
          <w:vertAlign w:val="superscript"/>
        </w:rPr>
        <w:t>1,*</w:t>
      </w:r>
      <w:r w:rsidRPr="008B4397">
        <w:rPr>
          <w:sz w:val="18"/>
        </w:rPr>
        <w:t xml:space="preserve"> </w:t>
      </w:r>
      <w:r w:rsidRPr="008961C6">
        <w:rPr>
          <w:rFonts w:hint="eastAsia"/>
          <w:szCs w:val="28"/>
        </w:rPr>
        <w:t xml:space="preserve"> </w:t>
      </w:r>
    </w:p>
    <w:p w14:paraId="779BFD88" w14:textId="77777777" w:rsidR="00140EA1" w:rsidRPr="008B4397" w:rsidRDefault="00185523">
      <w:pPr>
        <w:spacing w:line="240" w:lineRule="atLeast"/>
        <w:jc w:val="center"/>
        <w:rPr>
          <w:iCs/>
          <w:sz w:val="18"/>
        </w:rPr>
      </w:pPr>
      <w:r w:rsidRPr="008B4397">
        <w:rPr>
          <w:iCs/>
          <w:sz w:val="18"/>
        </w:rPr>
        <w:t xml:space="preserve"> </w:t>
      </w:r>
      <w:r w:rsidR="00140EA1" w:rsidRPr="008B4397">
        <w:rPr>
          <w:iCs/>
          <w:sz w:val="18"/>
        </w:rPr>
        <w:t xml:space="preserve">(1. </w:t>
      </w:r>
      <w:r w:rsidRPr="00185523">
        <w:rPr>
          <w:rFonts w:hint="eastAsia"/>
          <w:iCs/>
          <w:sz w:val="18"/>
        </w:rPr>
        <w:t>School of Food and Chemical Engineering</w:t>
      </w:r>
      <w:r w:rsidRPr="00185523">
        <w:rPr>
          <w:rFonts w:hint="eastAsia"/>
          <w:iCs/>
          <w:sz w:val="18"/>
        </w:rPr>
        <w:t>，</w:t>
      </w:r>
      <w:r w:rsidRPr="00185523">
        <w:rPr>
          <w:rFonts w:hint="eastAsia"/>
          <w:iCs/>
          <w:sz w:val="18"/>
        </w:rPr>
        <w:t>Beijing Technology and Business University Beijing 100048</w:t>
      </w:r>
      <w:r w:rsidRPr="00185523">
        <w:rPr>
          <w:rFonts w:hint="eastAsia"/>
          <w:iCs/>
          <w:sz w:val="18"/>
        </w:rPr>
        <w:t>，</w:t>
      </w:r>
      <w:r w:rsidRPr="00185523">
        <w:rPr>
          <w:rFonts w:hint="eastAsia"/>
          <w:iCs/>
          <w:sz w:val="18"/>
        </w:rPr>
        <w:t>China</w:t>
      </w:r>
      <w:r w:rsidRPr="00185523">
        <w:rPr>
          <w:rFonts w:hint="eastAsia"/>
          <w:iCs/>
          <w:sz w:val="18"/>
        </w:rPr>
        <w:t>；</w:t>
      </w:r>
    </w:p>
    <w:p w14:paraId="365A443E" w14:textId="77777777" w:rsidR="00144430" w:rsidRPr="008B4397" w:rsidRDefault="00140EA1">
      <w:pPr>
        <w:spacing w:line="240" w:lineRule="atLeast"/>
        <w:jc w:val="center"/>
        <w:rPr>
          <w:color w:val="FF0000"/>
          <w:sz w:val="18"/>
          <w:szCs w:val="18"/>
        </w:rPr>
      </w:pPr>
      <w:r w:rsidRPr="008B4397">
        <w:rPr>
          <w:iCs/>
          <w:sz w:val="18"/>
        </w:rPr>
        <w:t>2.</w:t>
      </w:r>
      <w:r w:rsidRPr="008B4397">
        <w:rPr>
          <w:i/>
          <w:iCs/>
          <w:sz w:val="18"/>
        </w:rPr>
        <w:t xml:space="preserve"> </w:t>
      </w:r>
      <w:r w:rsidR="00185523" w:rsidRPr="00185523">
        <w:rPr>
          <w:rFonts w:hint="eastAsia"/>
          <w:iCs/>
          <w:sz w:val="18"/>
        </w:rPr>
        <w:t>Beijing Key Laboratory of Flavor Chemistry, Beijing Technology and Business University, Beijing 100048, China</w:t>
      </w:r>
      <w:r w:rsidRPr="008B4397">
        <w:rPr>
          <w:iCs/>
          <w:sz w:val="18"/>
        </w:rPr>
        <w:t xml:space="preserve">) </w:t>
      </w:r>
      <w:r w:rsidRPr="008B4397">
        <w:rPr>
          <w:rFonts w:hint="eastAsia"/>
          <w:iCs/>
          <w:sz w:val="18"/>
        </w:rPr>
        <w:t xml:space="preserve"> </w:t>
      </w:r>
    </w:p>
    <w:p w14:paraId="3FF8BF7D" w14:textId="77777777" w:rsidR="00140EA1" w:rsidRPr="008B4397" w:rsidRDefault="00140EA1">
      <w:pPr>
        <w:spacing w:line="240" w:lineRule="atLeast"/>
        <w:jc w:val="center"/>
        <w:rPr>
          <w:iCs/>
          <w:sz w:val="15"/>
        </w:rPr>
      </w:pPr>
    </w:p>
    <w:p w14:paraId="44D6E465" w14:textId="5A193025" w:rsidR="005023D0" w:rsidRPr="008B4397" w:rsidRDefault="00140EA1" w:rsidP="005023D0">
      <w:pPr>
        <w:rPr>
          <w:sz w:val="18"/>
          <w:szCs w:val="18"/>
        </w:rPr>
      </w:pPr>
      <w:r w:rsidRPr="008B4397">
        <w:rPr>
          <w:b/>
          <w:sz w:val="18"/>
          <w:szCs w:val="18"/>
        </w:rPr>
        <w:t>Abstract</w:t>
      </w:r>
      <w:r w:rsidR="00B66D37">
        <w:rPr>
          <w:rFonts w:hint="eastAsia"/>
          <w:sz w:val="18"/>
          <w:szCs w:val="18"/>
        </w:rPr>
        <w:t>：</w:t>
      </w:r>
      <w:r w:rsidRPr="008B4397">
        <w:rPr>
          <w:sz w:val="18"/>
          <w:szCs w:val="18"/>
        </w:rPr>
        <w:t xml:space="preserve">The abstract should briefly state the problem or purpose of the research, indicate the theoretical or experimental plan used, summarize the principal findings or the significant results, and point out major conclusions. All letters must be accompanied by an abstract containing about </w:t>
      </w:r>
      <w:r w:rsidR="001D4586">
        <w:rPr>
          <w:sz w:val="18"/>
          <w:szCs w:val="18"/>
        </w:rPr>
        <w:t>4</w:t>
      </w:r>
      <w:r w:rsidRPr="008B4397">
        <w:rPr>
          <w:sz w:val="18"/>
          <w:szCs w:val="18"/>
        </w:rPr>
        <w:t>50 words and at least 6 single sentences. Acronyms should be provided their full names, e.g., matrix-assisted laser desorption/ionization time-of-flight mass spectrometry (MALDI-TOFMS).</w:t>
      </w:r>
      <w:r w:rsidR="005023D0" w:rsidRPr="008B4397">
        <w:rPr>
          <w:rFonts w:hint="eastAsia"/>
          <w:color w:val="FF0000"/>
          <w:szCs w:val="21"/>
        </w:rPr>
        <w:t xml:space="preserve"> </w:t>
      </w:r>
    </w:p>
    <w:p w14:paraId="0304C332" w14:textId="2CC42BDD" w:rsidR="00140EA1" w:rsidRPr="008B4397" w:rsidRDefault="00140EA1">
      <w:pPr>
        <w:rPr>
          <w:sz w:val="18"/>
          <w:szCs w:val="18"/>
        </w:rPr>
      </w:pPr>
      <w:r w:rsidRPr="008B4397">
        <w:rPr>
          <w:b/>
          <w:sz w:val="18"/>
          <w:szCs w:val="18"/>
        </w:rPr>
        <w:t>Keywords</w:t>
      </w:r>
      <w:r w:rsidR="00B66D37">
        <w:rPr>
          <w:rFonts w:hint="eastAsia"/>
          <w:sz w:val="18"/>
          <w:szCs w:val="18"/>
        </w:rPr>
        <w:t>：</w:t>
      </w:r>
      <w:r w:rsidRPr="008B4397">
        <w:rPr>
          <w:sz w:val="18"/>
          <w:szCs w:val="18"/>
        </w:rPr>
        <w:t xml:space="preserve">List </w:t>
      </w:r>
      <w:r w:rsidR="002205F5">
        <w:rPr>
          <w:sz w:val="18"/>
          <w:szCs w:val="18"/>
        </w:rPr>
        <w:t>5</w:t>
      </w:r>
      <w:r w:rsidR="002205F5">
        <w:rPr>
          <w:rFonts w:hint="eastAsia"/>
          <w:sz w:val="18"/>
          <w:szCs w:val="18"/>
        </w:rPr>
        <w:t>-</w:t>
      </w:r>
      <w:r w:rsidR="009303F0" w:rsidRPr="008B4397">
        <w:rPr>
          <w:rFonts w:hint="eastAsia"/>
          <w:sz w:val="18"/>
          <w:szCs w:val="18"/>
        </w:rPr>
        <w:t>8</w:t>
      </w:r>
      <w:r w:rsidRPr="008B4397">
        <w:rPr>
          <w:sz w:val="18"/>
          <w:szCs w:val="18"/>
        </w:rPr>
        <w:t xml:space="preserve"> key words (Word Style “Times New Roman”</w:t>
      </w:r>
      <w:r w:rsidR="009303F0" w:rsidRPr="008B4397">
        <w:rPr>
          <w:rFonts w:hint="eastAsia"/>
          <w:sz w:val="18"/>
          <w:szCs w:val="18"/>
        </w:rPr>
        <w:t xml:space="preserve">; </w:t>
      </w:r>
      <w:r w:rsidRPr="008B4397">
        <w:rPr>
          <w:sz w:val="18"/>
          <w:szCs w:val="18"/>
        </w:rPr>
        <w:t>Acronyms should be provided their full names</w:t>
      </w:r>
      <w:r w:rsidR="009303F0" w:rsidRPr="008B4397">
        <w:rPr>
          <w:rFonts w:hint="eastAsia"/>
          <w:sz w:val="18"/>
          <w:szCs w:val="18"/>
        </w:rPr>
        <w:t xml:space="preserve">; </w:t>
      </w:r>
      <w:r w:rsidRPr="008B4397">
        <w:rPr>
          <w:sz w:val="18"/>
          <w:szCs w:val="18"/>
        </w:rPr>
        <w:t>e.g., gas chromatography-mass spectrometry (GC</w:t>
      </w:r>
      <w:r w:rsidRPr="008B4397">
        <w:rPr>
          <w:rFonts w:hint="eastAsia"/>
          <w:sz w:val="18"/>
          <w:szCs w:val="18"/>
        </w:rPr>
        <w:t>-</w:t>
      </w:r>
      <w:r w:rsidRPr="008B4397">
        <w:rPr>
          <w:sz w:val="18"/>
          <w:szCs w:val="18"/>
        </w:rPr>
        <w:t>MS))</w:t>
      </w:r>
      <w:r w:rsidR="005023D0" w:rsidRPr="008B4397">
        <w:rPr>
          <w:rFonts w:hint="eastAsia"/>
          <w:sz w:val="18"/>
          <w:szCs w:val="18"/>
        </w:rPr>
        <w:t xml:space="preserve"> </w:t>
      </w:r>
    </w:p>
    <w:p w14:paraId="68C11A19" w14:textId="77777777" w:rsidR="002A6078" w:rsidRDefault="002A6078">
      <w:pPr>
        <w:ind w:firstLineChars="200" w:firstLine="380"/>
        <w:rPr>
          <w:sz w:val="19"/>
          <w:szCs w:val="21"/>
        </w:rPr>
      </w:pPr>
    </w:p>
    <w:p w14:paraId="53130F1E" w14:textId="700AB760" w:rsidR="00140EA1" w:rsidRPr="008B4397" w:rsidRDefault="00140EA1">
      <w:pPr>
        <w:ind w:firstLineChars="200" w:firstLine="380"/>
        <w:rPr>
          <w:sz w:val="19"/>
          <w:szCs w:val="21"/>
        </w:rPr>
      </w:pPr>
      <w:r w:rsidRPr="008B4397">
        <w:rPr>
          <w:sz w:val="19"/>
          <w:szCs w:val="21"/>
        </w:rPr>
        <w:t>前言部分</w:t>
      </w:r>
      <w:r w:rsidR="00970EF2">
        <w:rPr>
          <w:sz w:val="19"/>
          <w:szCs w:val="21"/>
        </w:rPr>
        <w:t>(</w:t>
      </w:r>
      <w:r w:rsidRPr="008B4397">
        <w:rPr>
          <w:sz w:val="19"/>
          <w:szCs w:val="21"/>
        </w:rPr>
        <w:t>宋体，英文用</w:t>
      </w:r>
      <w:r w:rsidR="00EC0F15">
        <w:rPr>
          <w:rFonts w:hint="eastAsia"/>
          <w:sz w:val="19"/>
          <w:szCs w:val="21"/>
        </w:rPr>
        <w:t>“</w:t>
      </w:r>
      <w:r w:rsidRPr="008B4397">
        <w:rPr>
          <w:sz w:val="19"/>
          <w:szCs w:val="21"/>
        </w:rPr>
        <w:t>Times New Roman</w:t>
      </w:r>
      <w:r w:rsidR="00EC0F15">
        <w:rPr>
          <w:rFonts w:hint="eastAsia"/>
          <w:sz w:val="19"/>
          <w:szCs w:val="21"/>
        </w:rPr>
        <w:t>”</w:t>
      </w:r>
      <w:r w:rsidR="00EC0F15" w:rsidRPr="008B4397">
        <w:rPr>
          <w:sz w:val="19"/>
          <w:szCs w:val="21"/>
        </w:rPr>
        <w:t>，</w:t>
      </w:r>
      <w:r w:rsidRPr="008B4397">
        <w:rPr>
          <w:rFonts w:hint="eastAsia"/>
          <w:sz w:val="19"/>
          <w:szCs w:val="21"/>
        </w:rPr>
        <w:t>9.5</w:t>
      </w:r>
      <w:r w:rsidRPr="008B4397">
        <w:rPr>
          <w:sz w:val="19"/>
          <w:szCs w:val="21"/>
        </w:rPr>
        <w:t>号，不列入编号，首行缩进两个字符</w:t>
      </w:r>
      <w:r w:rsidR="00970EF2">
        <w:rPr>
          <w:sz w:val="19"/>
          <w:szCs w:val="21"/>
        </w:rPr>
        <w:t>)</w:t>
      </w:r>
      <w:r w:rsidRPr="008B4397">
        <w:rPr>
          <w:sz w:val="19"/>
          <w:szCs w:val="21"/>
        </w:rPr>
        <w:t>。</w:t>
      </w:r>
      <w:r w:rsidR="001D4586">
        <w:rPr>
          <w:rFonts w:hint="eastAsia"/>
          <w:sz w:val="19"/>
          <w:szCs w:val="21"/>
        </w:rPr>
        <w:t>前</w:t>
      </w:r>
      <w:r w:rsidRPr="008B4397">
        <w:rPr>
          <w:sz w:val="19"/>
          <w:szCs w:val="21"/>
        </w:rPr>
        <w:t>言的内容可包括研究的</w:t>
      </w:r>
      <w:r w:rsidR="005315E3" w:rsidRPr="008B4397">
        <w:rPr>
          <w:sz w:val="19"/>
          <w:szCs w:val="21"/>
        </w:rPr>
        <w:t>背景</w:t>
      </w:r>
      <w:r w:rsidRPr="008B4397">
        <w:rPr>
          <w:sz w:val="19"/>
          <w:szCs w:val="21"/>
        </w:rPr>
        <w:t>应开门见山，言简意赅，不要与摘要雷同或成为摘要的注释，</w:t>
      </w:r>
      <w:r w:rsidR="00A329F4" w:rsidRPr="008B4397">
        <w:rPr>
          <w:sz w:val="19"/>
          <w:szCs w:val="21"/>
        </w:rPr>
        <w:t>避免</w:t>
      </w:r>
      <w:r w:rsidR="00A329F4" w:rsidRPr="008B4397">
        <w:rPr>
          <w:rFonts w:hint="eastAsia"/>
          <w:sz w:val="19"/>
          <w:szCs w:val="21"/>
        </w:rPr>
        <w:t>常识性内容的</w:t>
      </w:r>
      <w:r w:rsidR="00A329F4" w:rsidRPr="008B4397">
        <w:rPr>
          <w:sz w:val="19"/>
          <w:szCs w:val="21"/>
        </w:rPr>
        <w:t>介绍</w:t>
      </w:r>
      <w:r w:rsidRPr="008B4397">
        <w:rPr>
          <w:sz w:val="19"/>
          <w:szCs w:val="21"/>
        </w:rPr>
        <w:t>。</w:t>
      </w:r>
      <w:r w:rsidRPr="008B4397">
        <w:rPr>
          <w:sz w:val="19"/>
        </w:rPr>
        <w:t>背景介绍限定在有关的内容上，</w:t>
      </w:r>
      <w:r w:rsidR="004D1C81" w:rsidRPr="008B4397">
        <w:rPr>
          <w:rFonts w:hint="eastAsia"/>
          <w:sz w:val="19"/>
        </w:rPr>
        <w:t>不可铺垫太远，</w:t>
      </w:r>
      <w:r w:rsidRPr="008B4397">
        <w:rPr>
          <w:sz w:val="19"/>
        </w:rPr>
        <w:t>不要擅自对以前的工作进行扩展</w:t>
      </w:r>
      <w:r w:rsidR="000E022C" w:rsidRPr="008B4397">
        <w:rPr>
          <w:rFonts w:hint="eastAsia"/>
          <w:sz w:val="19"/>
        </w:rPr>
        <w:t>。</w:t>
      </w:r>
      <w:r w:rsidR="00B33AA3" w:rsidRPr="008B4397">
        <w:rPr>
          <w:rFonts w:hint="eastAsia"/>
          <w:sz w:val="19"/>
        </w:rPr>
        <w:t>在所引用内容处正确标注</w:t>
      </w:r>
      <w:r w:rsidR="00B33AA3" w:rsidRPr="008B4397">
        <w:rPr>
          <w:sz w:val="19"/>
        </w:rPr>
        <w:t>参考文献</w:t>
      </w:r>
      <w:r w:rsidRPr="008B4397">
        <w:rPr>
          <w:sz w:val="19"/>
        </w:rPr>
        <w:t>。</w:t>
      </w:r>
      <w:r w:rsidRPr="008B4397">
        <w:rPr>
          <w:rFonts w:hint="eastAsia"/>
          <w:sz w:val="19"/>
        </w:rPr>
        <w:t>前言中不</w:t>
      </w:r>
      <w:r w:rsidR="004D1C81" w:rsidRPr="008B4397">
        <w:rPr>
          <w:rFonts w:hint="eastAsia"/>
          <w:sz w:val="19"/>
        </w:rPr>
        <w:t>必</w:t>
      </w:r>
      <w:r w:rsidRPr="008B4397">
        <w:rPr>
          <w:rFonts w:hint="eastAsia"/>
          <w:sz w:val="19"/>
        </w:rPr>
        <w:t>论述本研究所获得的结论，因为在“结论”和“摘要”部分已经有所阐述。前言部分可以说明研究的目的、方法、方案和意义</w:t>
      </w:r>
      <w:r w:rsidR="004C1DEA" w:rsidRPr="008B4397">
        <w:rPr>
          <w:rFonts w:hint="eastAsia"/>
          <w:sz w:val="19"/>
          <w:szCs w:val="21"/>
          <w:vertAlign w:val="superscript"/>
        </w:rPr>
        <w:t>[</w:t>
      </w:r>
      <w:r w:rsidR="007B7321" w:rsidRPr="008B4397">
        <w:rPr>
          <w:rFonts w:hint="eastAsia"/>
          <w:sz w:val="19"/>
          <w:szCs w:val="21"/>
          <w:vertAlign w:val="superscript"/>
        </w:rPr>
        <w:t>2</w:t>
      </w:r>
      <w:r w:rsidR="004C1DEA" w:rsidRPr="008B4397">
        <w:rPr>
          <w:rFonts w:hint="eastAsia"/>
          <w:sz w:val="19"/>
          <w:szCs w:val="21"/>
          <w:vertAlign w:val="superscript"/>
        </w:rPr>
        <w:t>]</w:t>
      </w:r>
      <w:r w:rsidRPr="008B4397">
        <w:rPr>
          <w:rFonts w:hint="eastAsia"/>
          <w:sz w:val="19"/>
        </w:rPr>
        <w:t>，如“本工作拟利</w:t>
      </w:r>
      <w:r w:rsidR="00C55CBC" w:rsidRPr="008B4397">
        <w:rPr>
          <w:rFonts w:hint="eastAsia"/>
          <w:sz w:val="19"/>
        </w:rPr>
        <w:t>用</w:t>
      </w:r>
      <w:r w:rsidRPr="008B4397">
        <w:rPr>
          <w:rFonts w:hint="eastAsia"/>
          <w:sz w:val="19"/>
        </w:rPr>
        <w:t>同时蒸馏萃取装置提取</w:t>
      </w:r>
      <w:r w:rsidRPr="008B4397">
        <w:rPr>
          <w:sz w:val="19"/>
        </w:rPr>
        <w:t>…</w:t>
      </w:r>
      <w:r w:rsidRPr="008B4397">
        <w:rPr>
          <w:rFonts w:hint="eastAsia"/>
          <w:sz w:val="19"/>
        </w:rPr>
        <w:t>中的挥发油，应用气相色谱</w:t>
      </w:r>
      <w:r w:rsidRPr="008B4397">
        <w:rPr>
          <w:rFonts w:hint="eastAsia"/>
          <w:sz w:val="19"/>
        </w:rPr>
        <w:t>-</w:t>
      </w:r>
      <w:r w:rsidRPr="008B4397">
        <w:rPr>
          <w:rFonts w:hint="eastAsia"/>
          <w:sz w:val="19"/>
        </w:rPr>
        <w:t>质谱</w:t>
      </w:r>
      <w:r w:rsidR="00970EF2">
        <w:rPr>
          <w:rFonts w:hint="eastAsia"/>
          <w:sz w:val="19"/>
        </w:rPr>
        <w:t>(</w:t>
      </w:r>
      <w:r w:rsidRPr="008B4397">
        <w:rPr>
          <w:rFonts w:hint="eastAsia"/>
          <w:sz w:val="19"/>
        </w:rPr>
        <w:t>GC</w:t>
      </w:r>
      <w:r w:rsidR="00425673" w:rsidRPr="008B4397">
        <w:rPr>
          <w:rFonts w:hint="eastAsia"/>
          <w:sz w:val="19"/>
        </w:rPr>
        <w:t>-</w:t>
      </w:r>
      <w:r w:rsidRPr="008B4397">
        <w:rPr>
          <w:rFonts w:hint="eastAsia"/>
          <w:sz w:val="19"/>
        </w:rPr>
        <w:t>MS</w:t>
      </w:r>
      <w:r w:rsidR="00970EF2">
        <w:rPr>
          <w:rFonts w:hint="eastAsia"/>
          <w:sz w:val="19"/>
        </w:rPr>
        <w:t>)</w:t>
      </w:r>
      <w:r w:rsidRPr="008B4397">
        <w:rPr>
          <w:rFonts w:hint="eastAsia"/>
          <w:sz w:val="19"/>
        </w:rPr>
        <w:t>分析其化学成分，为</w:t>
      </w:r>
      <w:r w:rsidRPr="008B4397">
        <w:rPr>
          <w:sz w:val="19"/>
        </w:rPr>
        <w:t>…</w:t>
      </w:r>
      <w:r w:rsidRPr="008B4397">
        <w:rPr>
          <w:rFonts w:hint="eastAsia"/>
          <w:sz w:val="19"/>
        </w:rPr>
        <w:t>这一资源的研究开发提供</w:t>
      </w:r>
      <w:r w:rsidR="00B33AA3" w:rsidRPr="008B4397">
        <w:rPr>
          <w:rFonts w:hint="eastAsia"/>
          <w:sz w:val="19"/>
        </w:rPr>
        <w:t>实</w:t>
      </w:r>
      <w:r w:rsidRPr="008B4397">
        <w:rPr>
          <w:rFonts w:hint="eastAsia"/>
          <w:sz w:val="19"/>
        </w:rPr>
        <w:t>验依据。”</w:t>
      </w:r>
      <w:r w:rsidRPr="008B4397">
        <w:rPr>
          <w:sz w:val="19"/>
          <w:szCs w:val="21"/>
        </w:rPr>
        <w:t>正文中缩写词第一次出现时请给出全称，如：</w:t>
      </w:r>
      <w:r w:rsidR="00185523" w:rsidRPr="00185523">
        <w:rPr>
          <w:sz w:val="19"/>
          <w:szCs w:val="21"/>
        </w:rPr>
        <w:t>气相色谱</w:t>
      </w:r>
      <w:r w:rsidR="00185523" w:rsidRPr="00185523">
        <w:rPr>
          <w:sz w:val="19"/>
          <w:szCs w:val="21"/>
        </w:rPr>
        <w:t>-</w:t>
      </w:r>
      <w:r w:rsidR="00185523" w:rsidRPr="00185523">
        <w:rPr>
          <w:sz w:val="19"/>
          <w:szCs w:val="21"/>
        </w:rPr>
        <w:t>嗅觉辨别法（</w:t>
      </w:r>
      <w:r w:rsidR="00185523" w:rsidRPr="00185523">
        <w:rPr>
          <w:rFonts w:hint="eastAsia"/>
          <w:sz w:val="19"/>
          <w:szCs w:val="21"/>
        </w:rPr>
        <w:t>g</w:t>
      </w:r>
      <w:r w:rsidR="00185523" w:rsidRPr="00185523">
        <w:rPr>
          <w:sz w:val="19"/>
          <w:szCs w:val="21"/>
        </w:rPr>
        <w:t xml:space="preserve">as </w:t>
      </w:r>
      <w:r w:rsidR="00185523" w:rsidRPr="00185523">
        <w:rPr>
          <w:rFonts w:hint="eastAsia"/>
          <w:sz w:val="19"/>
          <w:szCs w:val="21"/>
        </w:rPr>
        <w:t>c</w:t>
      </w:r>
      <w:r w:rsidR="00185523" w:rsidRPr="00185523">
        <w:rPr>
          <w:sz w:val="19"/>
          <w:szCs w:val="21"/>
        </w:rPr>
        <w:t>hromatography-olfactometry, GC-O</w:t>
      </w:r>
      <w:r w:rsidR="00185523" w:rsidRPr="00185523">
        <w:rPr>
          <w:sz w:val="19"/>
          <w:szCs w:val="21"/>
        </w:rPr>
        <w:t>）</w:t>
      </w:r>
      <w:r w:rsidRPr="008B4397">
        <w:rPr>
          <w:sz w:val="19"/>
          <w:szCs w:val="21"/>
        </w:rPr>
        <w:t>。</w:t>
      </w:r>
    </w:p>
    <w:p w14:paraId="1D37E12B" w14:textId="77777777" w:rsidR="00140EA1" w:rsidRPr="008B4397" w:rsidRDefault="00140EA1" w:rsidP="003E3656">
      <w:pPr>
        <w:numPr>
          <w:ilvl w:val="0"/>
          <w:numId w:val="6"/>
        </w:numPr>
        <w:rPr>
          <w:sz w:val="19"/>
        </w:rPr>
      </w:pPr>
      <w:r w:rsidRPr="008B4397">
        <w:rPr>
          <w:b/>
          <w:sz w:val="19"/>
        </w:rPr>
        <w:lastRenderedPageBreak/>
        <w:t>材料与方法</w:t>
      </w:r>
    </w:p>
    <w:p w14:paraId="03C5FE59" w14:textId="77777777" w:rsidR="00140EA1" w:rsidRPr="008B4397" w:rsidRDefault="00D072C0">
      <w:pPr>
        <w:ind w:firstLineChars="200" w:firstLine="380"/>
        <w:rPr>
          <w:color w:val="FF0000"/>
          <w:sz w:val="19"/>
        </w:rPr>
      </w:pPr>
      <w:r w:rsidRPr="008B4397">
        <w:rPr>
          <w:sz w:val="19"/>
        </w:rPr>
        <w:t>正文部分</w:t>
      </w:r>
      <w:r w:rsidR="00140EA1" w:rsidRPr="008B4397">
        <w:rPr>
          <w:sz w:val="19"/>
        </w:rPr>
        <w:t>层次标题一律用阿拉伯数字连续编号；不同层次的数字之间用小圆点相隔，末位数字不加标点符号。如</w:t>
      </w:r>
      <w:r w:rsidR="00E5693C">
        <w:rPr>
          <w:rFonts w:hint="eastAsia"/>
          <w:sz w:val="19"/>
        </w:rPr>
        <w:t>“</w:t>
      </w:r>
      <w:r w:rsidR="00140EA1" w:rsidRPr="008B4397">
        <w:rPr>
          <w:sz w:val="19"/>
        </w:rPr>
        <w:t>1</w:t>
      </w:r>
      <w:r w:rsidR="00E5693C">
        <w:rPr>
          <w:rFonts w:hint="eastAsia"/>
          <w:sz w:val="19"/>
        </w:rPr>
        <w:t>”</w:t>
      </w:r>
      <w:r w:rsidR="0095106A" w:rsidRPr="008B4397">
        <w:rPr>
          <w:rFonts w:hint="eastAsia"/>
          <w:sz w:val="19"/>
        </w:rPr>
        <w:t>、</w:t>
      </w:r>
      <w:r w:rsidR="00E5693C">
        <w:rPr>
          <w:rFonts w:hint="eastAsia"/>
          <w:sz w:val="19"/>
        </w:rPr>
        <w:t>“</w:t>
      </w:r>
      <w:r w:rsidR="00140EA1" w:rsidRPr="008B4397">
        <w:rPr>
          <w:sz w:val="19"/>
        </w:rPr>
        <w:t>1.1</w:t>
      </w:r>
      <w:r w:rsidR="00E5693C">
        <w:rPr>
          <w:rFonts w:hint="eastAsia"/>
          <w:sz w:val="19"/>
        </w:rPr>
        <w:t>”</w:t>
      </w:r>
      <w:r w:rsidR="0095106A" w:rsidRPr="008B4397">
        <w:rPr>
          <w:rFonts w:hint="eastAsia"/>
          <w:sz w:val="19"/>
        </w:rPr>
        <w:t>、</w:t>
      </w:r>
      <w:r w:rsidR="00E5693C">
        <w:rPr>
          <w:rFonts w:hint="eastAsia"/>
          <w:sz w:val="19"/>
          <w:szCs w:val="21"/>
        </w:rPr>
        <w:t>“</w:t>
      </w:r>
      <w:smartTag w:uri="urn:schemas-microsoft-com:office:smarttags" w:element="chsdate">
        <w:smartTagPr>
          <w:attr w:name="Year" w:val="1899"/>
          <w:attr w:name="Month" w:val="12"/>
          <w:attr w:name="Day" w:val="30"/>
          <w:attr w:name="IsLunarDate" w:val="False"/>
          <w:attr w:name="IsROCDate" w:val="False"/>
        </w:smartTagPr>
        <w:r w:rsidR="00140EA1" w:rsidRPr="008B4397">
          <w:rPr>
            <w:sz w:val="19"/>
            <w:szCs w:val="21"/>
          </w:rPr>
          <w:t>3.</w:t>
        </w:r>
        <w:smartTag w:uri="urn:schemas-microsoft-com:office:smarttags" w:element="chmetcnv">
          <w:smartTagPr>
            <w:attr w:name="UnitName" w:val="”"/>
            <w:attr w:name="SourceValue" w:val="1.2"/>
            <w:attr w:name="HasSpace" w:val="False"/>
            <w:attr w:name="Negative" w:val="False"/>
            <w:attr w:name="NumberType" w:val="1"/>
            <w:attr w:name="TCSC" w:val="0"/>
          </w:smartTagPr>
          <w:r w:rsidR="00140EA1" w:rsidRPr="008B4397">
            <w:rPr>
              <w:sz w:val="19"/>
              <w:szCs w:val="21"/>
            </w:rPr>
            <w:t>1.2</w:t>
          </w:r>
        </w:smartTag>
      </w:smartTag>
      <w:r w:rsidR="00E5693C">
        <w:rPr>
          <w:rFonts w:hint="eastAsia"/>
          <w:sz w:val="19"/>
          <w:szCs w:val="21"/>
        </w:rPr>
        <w:t>”</w:t>
      </w:r>
      <w:r w:rsidR="00140EA1" w:rsidRPr="008B4397">
        <w:rPr>
          <w:sz w:val="19"/>
          <w:szCs w:val="21"/>
        </w:rPr>
        <w:t>等</w:t>
      </w:r>
      <w:r w:rsidR="00140EA1" w:rsidRPr="008B4397">
        <w:rPr>
          <w:sz w:val="19"/>
        </w:rPr>
        <w:t>，编号到</w:t>
      </w:r>
      <w:r w:rsidR="0073133B" w:rsidRPr="008B4397">
        <w:rPr>
          <w:rFonts w:hint="eastAsia"/>
          <w:sz w:val="19"/>
        </w:rPr>
        <w:t>四</w:t>
      </w:r>
      <w:r w:rsidR="00140EA1" w:rsidRPr="008B4397">
        <w:rPr>
          <w:sz w:val="19"/>
        </w:rPr>
        <w:t>级为止</w:t>
      </w:r>
      <w:r w:rsidR="00970EF2">
        <w:rPr>
          <w:rFonts w:hint="eastAsia"/>
          <w:sz w:val="19"/>
        </w:rPr>
        <w:t>(</w:t>
      </w:r>
      <w:r w:rsidR="00C751A0" w:rsidRPr="008B4397">
        <w:rPr>
          <w:sz w:val="19"/>
          <w:szCs w:val="21"/>
        </w:rPr>
        <w:t>二级</w:t>
      </w:r>
      <w:r w:rsidR="00C751A0" w:rsidRPr="008B4397">
        <w:rPr>
          <w:rFonts w:hint="eastAsia"/>
          <w:sz w:val="19"/>
          <w:szCs w:val="21"/>
        </w:rPr>
        <w:t>、三级、四级标题</w:t>
      </w:r>
      <w:r w:rsidR="00C751A0" w:rsidRPr="008B4397">
        <w:rPr>
          <w:sz w:val="19"/>
          <w:szCs w:val="21"/>
        </w:rPr>
        <w:t>，</w:t>
      </w:r>
      <w:r w:rsidR="00C751A0" w:rsidRPr="008B4397">
        <w:rPr>
          <w:rFonts w:hint="eastAsia"/>
          <w:sz w:val="19"/>
          <w:szCs w:val="21"/>
        </w:rPr>
        <w:t>9.5</w:t>
      </w:r>
      <w:r w:rsidR="00C751A0" w:rsidRPr="008B4397">
        <w:rPr>
          <w:sz w:val="19"/>
          <w:szCs w:val="21"/>
        </w:rPr>
        <w:t>号，</w:t>
      </w:r>
      <w:r w:rsidR="00C751A0" w:rsidRPr="008B4397">
        <w:rPr>
          <w:rFonts w:hint="eastAsia"/>
          <w:sz w:val="19"/>
        </w:rPr>
        <w:t>宋</w:t>
      </w:r>
      <w:r w:rsidR="00C751A0" w:rsidRPr="008B4397">
        <w:rPr>
          <w:sz w:val="19"/>
        </w:rPr>
        <w:t>体</w:t>
      </w:r>
      <w:r w:rsidR="00C751A0" w:rsidRPr="008B4397">
        <w:rPr>
          <w:sz w:val="19"/>
          <w:szCs w:val="21"/>
        </w:rPr>
        <w:t>，左起顶格</w:t>
      </w:r>
      <w:r w:rsidR="00970EF2">
        <w:rPr>
          <w:sz w:val="19"/>
          <w:szCs w:val="21"/>
        </w:rPr>
        <w:t>)</w:t>
      </w:r>
      <w:r w:rsidR="00140EA1" w:rsidRPr="008B4397">
        <w:rPr>
          <w:sz w:val="19"/>
        </w:rPr>
        <w:t>。</w:t>
      </w:r>
      <w:r w:rsidR="00C751A0" w:rsidRPr="008B4397">
        <w:rPr>
          <w:sz w:val="19"/>
        </w:rPr>
        <w:t>一级</w:t>
      </w:r>
      <w:r w:rsidR="00C751A0" w:rsidRPr="008B4397">
        <w:rPr>
          <w:rFonts w:hint="eastAsia"/>
          <w:sz w:val="19"/>
        </w:rPr>
        <w:t>标题</w:t>
      </w:r>
      <w:r w:rsidR="00C751A0" w:rsidRPr="008B4397">
        <w:rPr>
          <w:sz w:val="19"/>
        </w:rPr>
        <w:t>前</w:t>
      </w:r>
      <w:r w:rsidR="00C751A0" w:rsidRPr="008B4397">
        <w:rPr>
          <w:rFonts w:hint="eastAsia"/>
          <w:sz w:val="19"/>
        </w:rPr>
        <w:t>后</w:t>
      </w:r>
      <w:r w:rsidR="00C751A0" w:rsidRPr="008B4397">
        <w:rPr>
          <w:sz w:val="19"/>
        </w:rPr>
        <w:t>空一行</w:t>
      </w:r>
      <w:r w:rsidR="00140EA1" w:rsidRPr="008B4397">
        <w:rPr>
          <w:sz w:val="19"/>
        </w:rPr>
        <w:t>。各层次的序号均左顶格起排，后空</w:t>
      </w:r>
      <w:r w:rsidR="00140EA1" w:rsidRPr="008B4397">
        <w:rPr>
          <w:sz w:val="19"/>
        </w:rPr>
        <w:t>1</w:t>
      </w:r>
      <w:r w:rsidR="00140EA1" w:rsidRPr="008B4397">
        <w:rPr>
          <w:sz w:val="19"/>
        </w:rPr>
        <w:t>个字距接排标题。标题不得排在页末。</w:t>
      </w:r>
      <w:r w:rsidR="00140EA1" w:rsidRPr="008B4397">
        <w:rPr>
          <w:rFonts w:hint="eastAsia"/>
          <w:sz w:val="19"/>
        </w:rPr>
        <w:t>模板中的各级层次标题为建议名称，</w:t>
      </w:r>
      <w:r w:rsidR="00AD3A4F" w:rsidRPr="008B4397">
        <w:rPr>
          <w:rFonts w:hint="eastAsia"/>
          <w:sz w:val="19"/>
        </w:rPr>
        <w:t>作者可以根据自己的论文内容做</w:t>
      </w:r>
      <w:r w:rsidR="00AD3A4F">
        <w:rPr>
          <w:rFonts w:hint="eastAsia"/>
          <w:sz w:val="19"/>
        </w:rPr>
        <w:t>相</w:t>
      </w:r>
      <w:r w:rsidR="00AD3A4F" w:rsidRPr="008B4397">
        <w:rPr>
          <w:rFonts w:hint="eastAsia"/>
          <w:sz w:val="19"/>
        </w:rPr>
        <w:t>应的修改</w:t>
      </w:r>
      <w:r w:rsidR="00140EA1" w:rsidRPr="008B4397">
        <w:rPr>
          <w:rFonts w:hint="eastAsia"/>
          <w:sz w:val="19"/>
        </w:rPr>
        <w:t>。</w:t>
      </w:r>
    </w:p>
    <w:p w14:paraId="5DBB59FF" w14:textId="77777777" w:rsidR="00140EA1" w:rsidRPr="008B4397" w:rsidRDefault="00140EA1">
      <w:pPr>
        <w:rPr>
          <w:sz w:val="19"/>
        </w:rPr>
      </w:pPr>
      <w:r w:rsidRPr="008B4397">
        <w:rPr>
          <w:sz w:val="19"/>
          <w:szCs w:val="21"/>
        </w:rPr>
        <w:t>1.1</w:t>
      </w:r>
      <w:r w:rsidRPr="008B4397">
        <w:rPr>
          <w:rFonts w:hint="eastAsia"/>
          <w:sz w:val="19"/>
          <w:szCs w:val="21"/>
        </w:rPr>
        <w:t xml:space="preserve">  </w:t>
      </w:r>
      <w:r w:rsidR="00E00FBC" w:rsidRPr="008B4397">
        <w:rPr>
          <w:rFonts w:hint="eastAsia"/>
          <w:sz w:val="19"/>
          <w:szCs w:val="21"/>
        </w:rPr>
        <w:t xml:space="preserve"> </w:t>
      </w:r>
      <w:r w:rsidR="00E00FBC" w:rsidRPr="008B4397">
        <w:rPr>
          <w:rFonts w:hint="eastAsia"/>
          <w:sz w:val="19"/>
          <w:szCs w:val="21"/>
        </w:rPr>
        <w:t>材</w:t>
      </w:r>
      <w:r w:rsidRPr="008B4397">
        <w:rPr>
          <w:sz w:val="19"/>
        </w:rPr>
        <w:t>料与试剂</w:t>
      </w:r>
    </w:p>
    <w:p w14:paraId="77787848" w14:textId="7A224703" w:rsidR="00140EA1" w:rsidRPr="008B4397" w:rsidRDefault="00140EA1">
      <w:pPr>
        <w:ind w:firstLineChars="200" w:firstLine="380"/>
        <w:rPr>
          <w:sz w:val="19"/>
          <w:szCs w:val="21"/>
        </w:rPr>
      </w:pPr>
      <w:r w:rsidRPr="008B4397">
        <w:rPr>
          <w:sz w:val="19"/>
          <w:szCs w:val="21"/>
        </w:rPr>
        <w:t>注明材料</w:t>
      </w:r>
      <w:r w:rsidR="00970EF2">
        <w:rPr>
          <w:sz w:val="19"/>
          <w:szCs w:val="21"/>
        </w:rPr>
        <w:t>(</w:t>
      </w:r>
      <w:r w:rsidR="00061161" w:rsidRPr="008B4397">
        <w:rPr>
          <w:rFonts w:hint="eastAsia"/>
          <w:sz w:val="19"/>
          <w:szCs w:val="21"/>
        </w:rPr>
        <w:t>购买</w:t>
      </w:r>
      <w:r w:rsidRPr="008B4397">
        <w:rPr>
          <w:sz w:val="19"/>
          <w:szCs w:val="21"/>
        </w:rPr>
        <w:t>地点或产地</w:t>
      </w:r>
      <w:r w:rsidR="00970EF2">
        <w:rPr>
          <w:sz w:val="19"/>
          <w:szCs w:val="21"/>
        </w:rPr>
        <w:t>)</w:t>
      </w:r>
      <w:r w:rsidRPr="008B4397">
        <w:rPr>
          <w:sz w:val="19"/>
          <w:szCs w:val="21"/>
        </w:rPr>
        <w:t>、</w:t>
      </w:r>
      <w:r w:rsidR="00061161" w:rsidRPr="008B4397">
        <w:rPr>
          <w:rFonts w:hint="eastAsia"/>
          <w:sz w:val="19"/>
          <w:szCs w:val="21"/>
        </w:rPr>
        <w:t>试剂</w:t>
      </w:r>
      <w:r w:rsidR="00970EF2">
        <w:rPr>
          <w:rFonts w:hint="eastAsia"/>
          <w:sz w:val="19"/>
          <w:szCs w:val="21"/>
        </w:rPr>
        <w:t>(</w:t>
      </w:r>
      <w:r w:rsidRPr="008B4397">
        <w:rPr>
          <w:sz w:val="19"/>
          <w:szCs w:val="21"/>
        </w:rPr>
        <w:t>纯度</w:t>
      </w:r>
      <w:r w:rsidR="00970EF2">
        <w:rPr>
          <w:rFonts w:hint="eastAsia"/>
          <w:sz w:val="19"/>
          <w:szCs w:val="21"/>
        </w:rPr>
        <w:t>)</w:t>
      </w:r>
      <w:r w:rsidR="0095106A" w:rsidRPr="008B4397">
        <w:rPr>
          <w:sz w:val="19"/>
        </w:rPr>
        <w:t>和</w:t>
      </w:r>
      <w:r w:rsidR="0095106A" w:rsidRPr="008B4397">
        <w:rPr>
          <w:rFonts w:hint="eastAsia"/>
          <w:sz w:val="19"/>
        </w:rPr>
        <w:t>生产公司或厂家</w:t>
      </w:r>
      <w:r w:rsidRPr="008B4397">
        <w:rPr>
          <w:sz w:val="19"/>
        </w:rPr>
        <w:t>。对于已知化合物作者应提供来源或合成方法，并提供相应的参考文献以代替实验步骤。</w:t>
      </w:r>
      <w:r w:rsidRPr="008B4397">
        <w:rPr>
          <w:rFonts w:hint="eastAsia"/>
          <w:sz w:val="19"/>
        </w:rPr>
        <w:t>如：</w:t>
      </w:r>
      <w:r w:rsidR="00110388" w:rsidRPr="00110388">
        <w:rPr>
          <w:rFonts w:hint="eastAsia"/>
          <w:bCs/>
          <w:sz w:val="19"/>
        </w:rPr>
        <w:t>胰蛋白酶</w:t>
      </w:r>
      <w:r w:rsidR="00110388" w:rsidRPr="00110388">
        <w:rPr>
          <w:rFonts w:hint="eastAsia"/>
          <w:bCs/>
          <w:sz w:val="19"/>
        </w:rPr>
        <w:t>,</w:t>
      </w:r>
      <w:r w:rsidR="00110388" w:rsidRPr="00110388">
        <w:rPr>
          <w:rFonts w:hint="eastAsia"/>
          <w:bCs/>
          <w:sz w:val="19"/>
        </w:rPr>
        <w:t>北京索莱宝科技有限公司；白念珠菌</w:t>
      </w:r>
      <w:r w:rsidR="00110388" w:rsidRPr="00110388">
        <w:rPr>
          <w:rFonts w:hint="eastAsia"/>
          <w:bCs/>
          <w:sz w:val="19"/>
        </w:rPr>
        <w:t>CGMCC 2.4122(Candida albicans CGMCC 2.4122),</w:t>
      </w:r>
      <w:r w:rsidR="00110388" w:rsidRPr="00110388">
        <w:rPr>
          <w:rFonts w:hint="eastAsia"/>
          <w:bCs/>
          <w:sz w:val="19"/>
        </w:rPr>
        <w:t>中国普通微生物菌种保藏管理中心</w:t>
      </w:r>
      <w:r w:rsidR="00110388" w:rsidRPr="00110388">
        <w:rPr>
          <w:rFonts w:hint="eastAsia"/>
          <w:bCs/>
          <w:sz w:val="19"/>
        </w:rPr>
        <w:t>(CGMCC)</w:t>
      </w:r>
      <w:r w:rsidR="00110388" w:rsidRPr="00110388">
        <w:rPr>
          <w:rFonts w:hint="eastAsia"/>
          <w:bCs/>
          <w:sz w:val="19"/>
        </w:rPr>
        <w:t>；</w:t>
      </w:r>
      <w:r w:rsidRPr="008B4397">
        <w:rPr>
          <w:rFonts w:hint="eastAsia"/>
          <w:sz w:val="19"/>
        </w:rPr>
        <w:t>正己烷</w:t>
      </w:r>
      <w:r w:rsidR="00970EF2">
        <w:rPr>
          <w:rFonts w:hint="eastAsia"/>
          <w:sz w:val="19"/>
        </w:rPr>
        <w:t>(</w:t>
      </w:r>
      <w:r w:rsidRPr="008B4397">
        <w:rPr>
          <w:rFonts w:hint="eastAsia"/>
          <w:sz w:val="19"/>
        </w:rPr>
        <w:t>色谱纯</w:t>
      </w:r>
      <w:r w:rsidR="00970EF2">
        <w:rPr>
          <w:rFonts w:hint="eastAsia"/>
          <w:sz w:val="19"/>
        </w:rPr>
        <w:t>)</w:t>
      </w:r>
      <w:r w:rsidR="007C0D19">
        <w:rPr>
          <w:rFonts w:hint="eastAsia"/>
          <w:sz w:val="19"/>
        </w:rPr>
        <w:t>，</w:t>
      </w:r>
      <w:r w:rsidRPr="008B4397">
        <w:rPr>
          <w:rFonts w:hint="eastAsia"/>
          <w:sz w:val="19"/>
        </w:rPr>
        <w:t>德国</w:t>
      </w:r>
      <w:r w:rsidRPr="008B4397">
        <w:rPr>
          <w:rFonts w:hint="eastAsia"/>
          <w:sz w:val="19"/>
        </w:rPr>
        <w:t>Meker</w:t>
      </w:r>
      <w:r w:rsidRPr="008B4397">
        <w:rPr>
          <w:rFonts w:hint="eastAsia"/>
          <w:sz w:val="19"/>
        </w:rPr>
        <w:t>公司</w:t>
      </w:r>
      <w:r w:rsidR="00862EB8" w:rsidRPr="008B4397">
        <w:rPr>
          <w:rFonts w:hint="eastAsia"/>
          <w:sz w:val="19"/>
        </w:rPr>
        <w:t>。</w:t>
      </w:r>
      <w:r w:rsidRPr="008B4397">
        <w:rPr>
          <w:sz w:val="19"/>
          <w:szCs w:val="21"/>
        </w:rPr>
        <w:t xml:space="preserve"> </w:t>
      </w:r>
    </w:p>
    <w:p w14:paraId="63AB4A88" w14:textId="77777777" w:rsidR="00140EA1" w:rsidRPr="008B4397" w:rsidRDefault="00140EA1">
      <w:pPr>
        <w:rPr>
          <w:sz w:val="19"/>
          <w:szCs w:val="21"/>
        </w:rPr>
      </w:pPr>
      <w:r w:rsidRPr="008B4397">
        <w:rPr>
          <w:sz w:val="19"/>
        </w:rPr>
        <w:t xml:space="preserve">1.2 </w:t>
      </w:r>
      <w:r w:rsidRPr="008B4397">
        <w:rPr>
          <w:rFonts w:hint="eastAsia"/>
          <w:sz w:val="19"/>
        </w:rPr>
        <w:t xml:space="preserve"> </w:t>
      </w:r>
      <w:r w:rsidR="00E00FBC" w:rsidRPr="008B4397">
        <w:rPr>
          <w:rFonts w:hint="eastAsia"/>
          <w:sz w:val="19"/>
        </w:rPr>
        <w:t xml:space="preserve"> </w:t>
      </w:r>
      <w:r w:rsidRPr="008B4397">
        <w:rPr>
          <w:sz w:val="19"/>
          <w:szCs w:val="21"/>
        </w:rPr>
        <w:t>仪器与</w:t>
      </w:r>
      <w:r w:rsidRPr="008B4397">
        <w:rPr>
          <w:rFonts w:hint="eastAsia"/>
          <w:sz w:val="19"/>
          <w:szCs w:val="21"/>
        </w:rPr>
        <w:t>设备</w:t>
      </w:r>
    </w:p>
    <w:p w14:paraId="3D571E4B" w14:textId="77777777" w:rsidR="00140EA1" w:rsidRPr="008B4397" w:rsidRDefault="00140EA1">
      <w:pPr>
        <w:ind w:firstLineChars="200" w:firstLine="380"/>
        <w:rPr>
          <w:sz w:val="19"/>
          <w:szCs w:val="21"/>
        </w:rPr>
      </w:pPr>
      <w:r w:rsidRPr="008B4397">
        <w:rPr>
          <w:sz w:val="19"/>
          <w:szCs w:val="21"/>
        </w:rPr>
        <w:t>注明所用仪器型号</w:t>
      </w:r>
      <w:r w:rsidR="00970EF2">
        <w:rPr>
          <w:rFonts w:hint="eastAsia"/>
          <w:sz w:val="19"/>
          <w:szCs w:val="21"/>
        </w:rPr>
        <w:t>(</w:t>
      </w:r>
      <w:r w:rsidR="004147B6" w:rsidRPr="008B4397">
        <w:rPr>
          <w:rFonts w:hint="eastAsia"/>
          <w:sz w:val="19"/>
          <w:szCs w:val="21"/>
        </w:rPr>
        <w:t>放在仪器名称前</w:t>
      </w:r>
      <w:r w:rsidR="00970EF2">
        <w:rPr>
          <w:rFonts w:hint="eastAsia"/>
          <w:sz w:val="19"/>
          <w:szCs w:val="21"/>
        </w:rPr>
        <w:t>)</w:t>
      </w:r>
      <w:r w:rsidRPr="008B4397">
        <w:rPr>
          <w:sz w:val="19"/>
          <w:szCs w:val="21"/>
        </w:rPr>
        <w:t>、生产厂商、主要和关键配件、条件。</w:t>
      </w:r>
      <w:r w:rsidRPr="008B4397">
        <w:rPr>
          <w:rFonts w:hint="eastAsia"/>
          <w:sz w:val="19"/>
          <w:szCs w:val="21"/>
        </w:rPr>
        <w:t>格式</w:t>
      </w:r>
      <w:r w:rsidRPr="008B4397">
        <w:rPr>
          <w:sz w:val="19"/>
          <w:szCs w:val="21"/>
        </w:rPr>
        <w:t>如</w:t>
      </w:r>
      <w:r w:rsidRPr="008B4397">
        <w:rPr>
          <w:rFonts w:hint="eastAsia"/>
          <w:sz w:val="19"/>
          <w:szCs w:val="21"/>
        </w:rPr>
        <w:t>下</w:t>
      </w:r>
      <w:r w:rsidRPr="008B4397">
        <w:rPr>
          <w:sz w:val="19"/>
          <w:szCs w:val="21"/>
        </w:rPr>
        <w:t>：</w:t>
      </w:r>
    </w:p>
    <w:p w14:paraId="523209BF" w14:textId="77777777" w:rsidR="00140EA1" w:rsidRPr="008B4397" w:rsidRDefault="00140EA1">
      <w:pPr>
        <w:ind w:firstLineChars="200" w:firstLine="380"/>
        <w:rPr>
          <w:sz w:val="19"/>
        </w:rPr>
      </w:pPr>
      <w:r w:rsidRPr="008B4397">
        <w:rPr>
          <w:sz w:val="19"/>
          <w:szCs w:val="21"/>
        </w:rPr>
        <w:t>LCQ</w:t>
      </w:r>
      <w:r w:rsidR="007C0D19">
        <w:rPr>
          <w:rFonts w:hint="eastAsia"/>
          <w:sz w:val="19"/>
          <w:szCs w:val="21"/>
        </w:rPr>
        <w:t>型</w:t>
      </w:r>
      <w:r w:rsidRPr="008B4397">
        <w:rPr>
          <w:sz w:val="19"/>
          <w:szCs w:val="21"/>
        </w:rPr>
        <w:t>液相色谱</w:t>
      </w:r>
      <w:r w:rsidRPr="008B4397">
        <w:rPr>
          <w:sz w:val="19"/>
          <w:szCs w:val="21"/>
        </w:rPr>
        <w:t>-</w:t>
      </w:r>
      <w:r w:rsidR="00E95BF4" w:rsidRPr="008B4397">
        <w:rPr>
          <w:sz w:val="19"/>
          <w:szCs w:val="21"/>
        </w:rPr>
        <w:t>质谱联用仪</w:t>
      </w:r>
      <w:r w:rsidR="00970EF2">
        <w:rPr>
          <w:rFonts w:hint="eastAsia"/>
          <w:sz w:val="19"/>
          <w:szCs w:val="21"/>
        </w:rPr>
        <w:t>(</w:t>
      </w:r>
      <w:r w:rsidRPr="008B4397">
        <w:rPr>
          <w:sz w:val="19"/>
          <w:szCs w:val="21"/>
        </w:rPr>
        <w:t>配有电喷雾离子源</w:t>
      </w:r>
      <w:r w:rsidR="00970EF2">
        <w:rPr>
          <w:sz w:val="19"/>
          <w:szCs w:val="21"/>
        </w:rPr>
        <w:t>(</w:t>
      </w:r>
      <w:r w:rsidRPr="008B4397">
        <w:rPr>
          <w:sz w:val="19"/>
          <w:szCs w:val="21"/>
        </w:rPr>
        <w:t>ESI</w:t>
      </w:r>
      <w:r w:rsidR="00970EF2">
        <w:rPr>
          <w:sz w:val="19"/>
          <w:szCs w:val="21"/>
        </w:rPr>
        <w:t>)</w:t>
      </w:r>
      <w:r w:rsidRPr="008B4397">
        <w:rPr>
          <w:sz w:val="19"/>
          <w:szCs w:val="21"/>
        </w:rPr>
        <w:t>及</w:t>
      </w:r>
      <w:r w:rsidRPr="008B4397">
        <w:rPr>
          <w:sz w:val="19"/>
          <w:szCs w:val="21"/>
        </w:rPr>
        <w:t>Xcalibur1.2</w:t>
      </w:r>
      <w:r w:rsidRPr="008B4397">
        <w:rPr>
          <w:sz w:val="19"/>
          <w:szCs w:val="21"/>
        </w:rPr>
        <w:t>数据处理系统</w:t>
      </w:r>
      <w:r w:rsidR="00970EF2">
        <w:rPr>
          <w:rFonts w:hint="eastAsia"/>
          <w:sz w:val="19"/>
          <w:szCs w:val="21"/>
        </w:rPr>
        <w:t>)</w:t>
      </w:r>
      <w:r w:rsidR="007C0D19">
        <w:rPr>
          <w:rFonts w:hint="eastAsia"/>
          <w:sz w:val="19"/>
          <w:szCs w:val="21"/>
        </w:rPr>
        <w:t>，</w:t>
      </w:r>
      <w:r w:rsidRPr="008B4397">
        <w:rPr>
          <w:sz w:val="19"/>
          <w:szCs w:val="21"/>
        </w:rPr>
        <w:t>美国</w:t>
      </w:r>
      <w:r w:rsidRPr="008B4397">
        <w:rPr>
          <w:sz w:val="19"/>
          <w:szCs w:val="21"/>
        </w:rPr>
        <w:t>Finnigan</w:t>
      </w:r>
      <w:r w:rsidRPr="008B4397">
        <w:rPr>
          <w:sz w:val="19"/>
          <w:szCs w:val="21"/>
        </w:rPr>
        <w:t>公司；</w:t>
      </w:r>
      <w:r w:rsidRPr="008B4397">
        <w:rPr>
          <w:sz w:val="19"/>
          <w:szCs w:val="21"/>
        </w:rPr>
        <w:t>HP 1100</w:t>
      </w:r>
      <w:r w:rsidR="007C0D19">
        <w:rPr>
          <w:rFonts w:hint="eastAsia"/>
          <w:sz w:val="19"/>
          <w:szCs w:val="21"/>
        </w:rPr>
        <w:t>型</w:t>
      </w:r>
      <w:r w:rsidRPr="008B4397">
        <w:rPr>
          <w:sz w:val="19"/>
          <w:szCs w:val="21"/>
        </w:rPr>
        <w:t>高效液相色谱系统</w:t>
      </w:r>
      <w:r w:rsidR="00970EF2">
        <w:rPr>
          <w:rFonts w:hint="eastAsia"/>
          <w:sz w:val="19"/>
          <w:szCs w:val="21"/>
        </w:rPr>
        <w:t>(</w:t>
      </w:r>
      <w:r w:rsidRPr="008B4397">
        <w:rPr>
          <w:sz w:val="19"/>
          <w:szCs w:val="21"/>
        </w:rPr>
        <w:t>配有可变波长紫外检测器和</w:t>
      </w:r>
      <w:r w:rsidRPr="008B4397">
        <w:rPr>
          <w:sz w:val="19"/>
          <w:szCs w:val="21"/>
        </w:rPr>
        <w:t>Rev.</w:t>
      </w:r>
      <w:smartTag w:uri="urn:schemas-microsoft-com:office:smarttags" w:element="chsdate">
        <w:smartTagPr>
          <w:attr w:name="Year" w:val="1899"/>
          <w:attr w:name="Month" w:val="12"/>
          <w:attr w:name="Day" w:val="30"/>
          <w:attr w:name="IsLunarDate" w:val="False"/>
          <w:attr w:name="IsROCDate" w:val="False"/>
        </w:smartTagPr>
        <w:r w:rsidRPr="008B4397">
          <w:rPr>
            <w:sz w:val="19"/>
            <w:szCs w:val="21"/>
          </w:rPr>
          <w:t>A.06.03</w:t>
        </w:r>
      </w:smartTag>
      <w:r w:rsidRPr="008B4397">
        <w:rPr>
          <w:sz w:val="19"/>
          <w:szCs w:val="21"/>
        </w:rPr>
        <w:t>色谱工作站</w:t>
      </w:r>
      <w:r w:rsidR="00970EF2">
        <w:rPr>
          <w:rFonts w:hint="eastAsia"/>
          <w:sz w:val="19"/>
          <w:szCs w:val="21"/>
        </w:rPr>
        <w:t>)</w:t>
      </w:r>
      <w:r w:rsidR="007C0D19">
        <w:rPr>
          <w:rFonts w:hint="eastAsia"/>
          <w:sz w:val="19"/>
          <w:szCs w:val="21"/>
        </w:rPr>
        <w:t>，</w:t>
      </w:r>
      <w:r w:rsidRPr="008B4397">
        <w:rPr>
          <w:sz w:val="19"/>
          <w:szCs w:val="21"/>
        </w:rPr>
        <w:t>美国惠普公司。</w:t>
      </w:r>
    </w:p>
    <w:p w14:paraId="64ACD0CE" w14:textId="77777777" w:rsidR="00140EA1" w:rsidRPr="008B4397" w:rsidRDefault="00140EA1">
      <w:pPr>
        <w:rPr>
          <w:sz w:val="19"/>
        </w:rPr>
      </w:pPr>
      <w:r w:rsidRPr="008B4397">
        <w:rPr>
          <w:sz w:val="19"/>
        </w:rPr>
        <w:t xml:space="preserve">1.3 </w:t>
      </w:r>
      <w:r w:rsidRPr="008B4397">
        <w:rPr>
          <w:rFonts w:hint="eastAsia"/>
          <w:sz w:val="19"/>
        </w:rPr>
        <w:t xml:space="preserve"> </w:t>
      </w:r>
      <w:r w:rsidR="00E00FBC" w:rsidRPr="008B4397">
        <w:rPr>
          <w:rFonts w:hint="eastAsia"/>
          <w:sz w:val="19"/>
        </w:rPr>
        <w:t xml:space="preserve"> </w:t>
      </w:r>
      <w:r w:rsidR="007C0D19">
        <w:rPr>
          <w:rFonts w:hint="eastAsia"/>
          <w:sz w:val="19"/>
        </w:rPr>
        <w:t>实验</w:t>
      </w:r>
      <w:r w:rsidR="00F4186C" w:rsidRPr="008B4397">
        <w:rPr>
          <w:rFonts w:hint="eastAsia"/>
          <w:sz w:val="19"/>
        </w:rPr>
        <w:t>方法</w:t>
      </w:r>
    </w:p>
    <w:p w14:paraId="54D368AB" w14:textId="77777777" w:rsidR="00140EA1" w:rsidRPr="008B4397" w:rsidRDefault="00140EA1">
      <w:pPr>
        <w:spacing w:line="360" w:lineRule="exact"/>
        <w:ind w:firstLineChars="200" w:firstLine="380"/>
        <w:rPr>
          <w:sz w:val="19"/>
        </w:rPr>
      </w:pPr>
      <w:r w:rsidRPr="008B4397">
        <w:rPr>
          <w:sz w:val="19"/>
        </w:rPr>
        <w:t>下面是一个典型的</w:t>
      </w:r>
      <w:r w:rsidRPr="008B4397">
        <w:rPr>
          <w:sz w:val="19"/>
        </w:rPr>
        <w:t>GC</w:t>
      </w:r>
      <w:r w:rsidRPr="008B4397">
        <w:rPr>
          <w:rFonts w:hint="eastAsia"/>
          <w:sz w:val="19"/>
        </w:rPr>
        <w:t>-</w:t>
      </w:r>
      <w:r w:rsidRPr="008B4397">
        <w:rPr>
          <w:sz w:val="19"/>
        </w:rPr>
        <w:t>MS</w:t>
      </w:r>
      <w:r w:rsidRPr="008B4397">
        <w:rPr>
          <w:sz w:val="19"/>
        </w:rPr>
        <w:t>条件，供作者参考</w:t>
      </w:r>
      <w:r w:rsidRPr="008B4397">
        <w:rPr>
          <w:rFonts w:hint="eastAsia"/>
          <w:sz w:val="19"/>
        </w:rPr>
        <w:t>：</w:t>
      </w:r>
    </w:p>
    <w:p w14:paraId="4D634F4C" w14:textId="77777777" w:rsidR="00140EA1" w:rsidRPr="008B4397" w:rsidRDefault="00140EA1">
      <w:pPr>
        <w:spacing w:line="360" w:lineRule="exact"/>
        <w:rPr>
          <w:sz w:val="19"/>
        </w:rPr>
      </w:pPr>
      <w:smartTag w:uri="urn:schemas-microsoft-com:office:smarttags" w:element="chsdate">
        <w:smartTagPr>
          <w:attr w:name="Year" w:val="1899"/>
          <w:attr w:name="Month" w:val="12"/>
          <w:attr w:name="Day" w:val="30"/>
          <w:attr w:name="IsLunarDate" w:val="False"/>
          <w:attr w:name="IsROCDate" w:val="False"/>
        </w:smartTagPr>
        <w:r w:rsidRPr="008B4397">
          <w:rPr>
            <w:sz w:val="19"/>
          </w:rPr>
          <w:t>1.3.1</w:t>
        </w:r>
      </w:smartTag>
      <w:r w:rsidRPr="008B4397">
        <w:rPr>
          <w:rFonts w:hint="eastAsia"/>
          <w:sz w:val="19"/>
        </w:rPr>
        <w:t xml:space="preserve">  </w:t>
      </w:r>
      <w:r w:rsidR="00E00FBC" w:rsidRPr="008B4397">
        <w:rPr>
          <w:rFonts w:hint="eastAsia"/>
          <w:sz w:val="19"/>
        </w:rPr>
        <w:t xml:space="preserve"> </w:t>
      </w:r>
      <w:r w:rsidRPr="008B4397">
        <w:rPr>
          <w:sz w:val="19"/>
        </w:rPr>
        <w:t>色谱条件</w:t>
      </w:r>
      <w:r w:rsidRPr="008B4397">
        <w:rPr>
          <w:sz w:val="19"/>
        </w:rPr>
        <w:t xml:space="preserve">  </w:t>
      </w:r>
    </w:p>
    <w:p w14:paraId="75E5F504" w14:textId="77777777" w:rsidR="00140EA1" w:rsidRPr="008B4397" w:rsidRDefault="00140EA1">
      <w:pPr>
        <w:spacing w:line="360" w:lineRule="exact"/>
        <w:ind w:firstLineChars="200" w:firstLine="380"/>
        <w:rPr>
          <w:sz w:val="19"/>
        </w:rPr>
      </w:pPr>
      <w:r w:rsidRPr="008B4397">
        <w:rPr>
          <w:sz w:val="19"/>
        </w:rPr>
        <w:t>色谱柱：</w:t>
      </w:r>
      <w:r w:rsidRPr="008B4397">
        <w:rPr>
          <w:sz w:val="19"/>
        </w:rPr>
        <w:t>J&amp;W DB-5</w:t>
      </w:r>
      <w:r w:rsidRPr="008B4397">
        <w:rPr>
          <w:sz w:val="19"/>
        </w:rPr>
        <w:t>石英毛细柱</w:t>
      </w:r>
      <w:r w:rsidR="00970EF2">
        <w:rPr>
          <w:sz w:val="19"/>
        </w:rPr>
        <w:t>(</w:t>
      </w:r>
      <w:smartTag w:uri="urn:schemas-microsoft-com:office:smarttags" w:element="chmetcnv">
        <w:smartTagPr>
          <w:attr w:name="UnitName" w:val="m"/>
          <w:attr w:name="SourceValue" w:val="30"/>
          <w:attr w:name="HasSpace" w:val="False"/>
          <w:attr w:name="Negative" w:val="False"/>
          <w:attr w:name="NumberType" w:val="1"/>
          <w:attr w:name="TCSC" w:val="0"/>
        </w:smartTagPr>
        <w:r w:rsidRPr="008B4397">
          <w:rPr>
            <w:sz w:val="19"/>
          </w:rPr>
          <w:t>30m</w:t>
        </w:r>
      </w:smartTag>
      <w:r w:rsidRPr="008B4397">
        <w:rPr>
          <w:sz w:val="19"/>
        </w:rPr>
        <w:t>×</w:t>
      </w:r>
      <w:smartTag w:uri="urn:schemas-microsoft-com:office:smarttags" w:element="chmetcnv">
        <w:smartTagPr>
          <w:attr w:name="UnitName" w:val="mm"/>
          <w:attr w:name="SourceValue" w:val=".25"/>
          <w:attr w:name="HasSpace" w:val="False"/>
          <w:attr w:name="Negative" w:val="False"/>
          <w:attr w:name="NumberType" w:val="1"/>
          <w:attr w:name="TCSC" w:val="0"/>
        </w:smartTagPr>
        <w:r w:rsidRPr="008B4397">
          <w:rPr>
            <w:sz w:val="19"/>
          </w:rPr>
          <w:t>0.25mm</w:t>
        </w:r>
      </w:smartTag>
      <w:r w:rsidR="0073133B" w:rsidRPr="008B4397">
        <w:rPr>
          <w:rFonts w:hint="eastAsia"/>
          <w:sz w:val="19"/>
        </w:rPr>
        <w:t>，</w:t>
      </w:r>
      <w:r w:rsidRPr="008B4397">
        <w:rPr>
          <w:sz w:val="19"/>
        </w:rPr>
        <w:t>0.25µm</w:t>
      </w:r>
      <w:r w:rsidR="00970EF2">
        <w:rPr>
          <w:sz w:val="19"/>
        </w:rPr>
        <w:t>)</w:t>
      </w:r>
      <w:r w:rsidRPr="008B4397">
        <w:rPr>
          <w:sz w:val="19"/>
        </w:rPr>
        <w:t>；升温程序：</w:t>
      </w:r>
      <w:smartTag w:uri="urn:schemas-microsoft-com:office:smarttags" w:element="chmetcnv">
        <w:smartTagPr>
          <w:attr w:name="UnitName" w:val="℃"/>
          <w:attr w:name="SourceValue" w:val="180"/>
          <w:attr w:name="HasSpace" w:val="False"/>
          <w:attr w:name="Negative" w:val="False"/>
          <w:attr w:name="NumberType" w:val="1"/>
          <w:attr w:name="TCSC" w:val="0"/>
        </w:smartTagPr>
        <w:r w:rsidRPr="008B4397">
          <w:rPr>
            <w:sz w:val="19"/>
          </w:rPr>
          <w:t>180℃</w:t>
        </w:r>
      </w:smartTag>
      <w:r w:rsidRPr="008B4397">
        <w:rPr>
          <w:sz w:val="19"/>
        </w:rPr>
        <w:t>保持</w:t>
      </w:r>
      <w:r w:rsidRPr="008B4397">
        <w:rPr>
          <w:sz w:val="19"/>
        </w:rPr>
        <w:t>1min</w:t>
      </w:r>
      <w:r w:rsidRPr="008B4397">
        <w:rPr>
          <w:sz w:val="19"/>
        </w:rPr>
        <w:t>，以</w:t>
      </w:r>
      <w:smartTag w:uri="urn:schemas-microsoft-com:office:smarttags" w:element="chmetcnv">
        <w:smartTagPr>
          <w:attr w:name="UnitName" w:val="℃"/>
          <w:attr w:name="SourceValue" w:val="20"/>
          <w:attr w:name="HasSpace" w:val="False"/>
          <w:attr w:name="Negative" w:val="False"/>
          <w:attr w:name="NumberType" w:val="1"/>
          <w:attr w:name="TCSC" w:val="0"/>
        </w:smartTagPr>
        <w:r w:rsidRPr="008B4397">
          <w:rPr>
            <w:sz w:val="19"/>
          </w:rPr>
          <w:t>20℃</w:t>
        </w:r>
      </w:smartTag>
      <w:r w:rsidRPr="008B4397">
        <w:rPr>
          <w:sz w:val="19"/>
        </w:rPr>
        <w:t>/min</w:t>
      </w:r>
      <w:r w:rsidRPr="008B4397">
        <w:rPr>
          <w:sz w:val="19"/>
        </w:rPr>
        <w:t>升至</w:t>
      </w:r>
      <w:smartTag w:uri="urn:schemas-microsoft-com:office:smarttags" w:element="chmetcnv">
        <w:smartTagPr>
          <w:attr w:name="UnitName" w:val="℃"/>
          <w:attr w:name="SourceValue" w:val="280"/>
          <w:attr w:name="HasSpace" w:val="False"/>
          <w:attr w:name="Negative" w:val="False"/>
          <w:attr w:name="NumberType" w:val="1"/>
          <w:attr w:name="TCSC" w:val="0"/>
        </w:smartTagPr>
        <w:r w:rsidRPr="008B4397">
          <w:rPr>
            <w:sz w:val="19"/>
          </w:rPr>
          <w:t>280℃</w:t>
        </w:r>
      </w:smartTag>
      <w:r w:rsidRPr="008B4397">
        <w:rPr>
          <w:sz w:val="19"/>
        </w:rPr>
        <w:t>，保持</w:t>
      </w:r>
      <w:r w:rsidRPr="008B4397">
        <w:rPr>
          <w:sz w:val="19"/>
        </w:rPr>
        <w:t>4min</w:t>
      </w:r>
      <w:r w:rsidRPr="008B4397">
        <w:rPr>
          <w:sz w:val="19"/>
        </w:rPr>
        <w:t>；载气</w:t>
      </w:r>
      <w:r w:rsidR="00970EF2">
        <w:rPr>
          <w:sz w:val="19"/>
        </w:rPr>
        <w:t>(</w:t>
      </w:r>
      <w:r w:rsidRPr="008B4397">
        <w:rPr>
          <w:sz w:val="19"/>
        </w:rPr>
        <w:t>He</w:t>
      </w:r>
      <w:r w:rsidR="00970EF2">
        <w:rPr>
          <w:sz w:val="19"/>
        </w:rPr>
        <w:t>)</w:t>
      </w:r>
      <w:r w:rsidRPr="008B4397">
        <w:rPr>
          <w:sz w:val="19"/>
        </w:rPr>
        <w:t>流速</w:t>
      </w:r>
      <w:r w:rsidRPr="008B4397">
        <w:rPr>
          <w:sz w:val="19"/>
        </w:rPr>
        <w:t>1.2</w:t>
      </w:r>
      <w:r w:rsidR="00155DC7" w:rsidRPr="008B4397">
        <w:rPr>
          <w:sz w:val="19"/>
        </w:rPr>
        <w:t>m</w:t>
      </w:r>
      <w:r w:rsidR="00155DC7" w:rsidRPr="008B4397">
        <w:rPr>
          <w:rFonts w:hint="eastAsia"/>
          <w:sz w:val="19"/>
        </w:rPr>
        <w:t>L</w:t>
      </w:r>
      <w:r w:rsidRPr="008B4397">
        <w:rPr>
          <w:sz w:val="19"/>
        </w:rPr>
        <w:t>/min</w:t>
      </w:r>
      <w:r w:rsidRPr="008B4397">
        <w:rPr>
          <w:sz w:val="19"/>
        </w:rPr>
        <w:t>，压力</w:t>
      </w:r>
      <w:r w:rsidRPr="008B4397">
        <w:rPr>
          <w:sz w:val="19"/>
        </w:rPr>
        <w:t>2.4kPa</w:t>
      </w:r>
      <w:r w:rsidRPr="008B4397">
        <w:rPr>
          <w:sz w:val="19"/>
        </w:rPr>
        <w:t>，进样量</w:t>
      </w:r>
      <w:r w:rsidRPr="008B4397">
        <w:rPr>
          <w:sz w:val="19"/>
        </w:rPr>
        <w:t>0.5µ</w:t>
      </w:r>
      <w:r w:rsidR="00BB6410" w:rsidRPr="008B4397">
        <w:rPr>
          <w:rFonts w:hint="eastAsia"/>
          <w:sz w:val="19"/>
        </w:rPr>
        <w:t>L</w:t>
      </w:r>
      <w:r w:rsidRPr="008B4397">
        <w:rPr>
          <w:sz w:val="19"/>
        </w:rPr>
        <w:t>；分流比</w:t>
      </w:r>
      <w:r w:rsidR="00EE03D6">
        <w:rPr>
          <w:rFonts w:hint="eastAsia"/>
          <w:sz w:val="19"/>
        </w:rPr>
        <w:t>：</w:t>
      </w:r>
      <w:r w:rsidRPr="008B4397">
        <w:rPr>
          <w:sz w:val="19"/>
        </w:rPr>
        <w:t>10:1</w:t>
      </w:r>
      <w:r w:rsidRPr="008B4397">
        <w:rPr>
          <w:sz w:val="19"/>
        </w:rPr>
        <w:t>。</w:t>
      </w:r>
    </w:p>
    <w:p w14:paraId="11F59590" w14:textId="77777777" w:rsidR="00140EA1" w:rsidRPr="008B4397" w:rsidRDefault="00140EA1">
      <w:pPr>
        <w:rPr>
          <w:sz w:val="19"/>
        </w:rPr>
      </w:pPr>
      <w:smartTag w:uri="urn:schemas-microsoft-com:office:smarttags" w:element="chsdate">
        <w:smartTagPr>
          <w:attr w:name="Year" w:val="1899"/>
          <w:attr w:name="Month" w:val="12"/>
          <w:attr w:name="Day" w:val="30"/>
          <w:attr w:name="IsLunarDate" w:val="False"/>
          <w:attr w:name="IsROCDate" w:val="False"/>
        </w:smartTagPr>
        <w:r w:rsidRPr="008B4397">
          <w:rPr>
            <w:sz w:val="19"/>
          </w:rPr>
          <w:t>1.3.2</w:t>
        </w:r>
        <w:r w:rsidR="0073133B" w:rsidRPr="008B4397">
          <w:rPr>
            <w:rFonts w:hint="eastAsia"/>
            <w:sz w:val="19"/>
          </w:rPr>
          <w:tab/>
        </w:r>
      </w:smartTag>
      <w:r w:rsidR="0073133B" w:rsidRPr="008B4397">
        <w:rPr>
          <w:rFonts w:hint="eastAsia"/>
          <w:sz w:val="19"/>
        </w:rPr>
        <w:t xml:space="preserve"> </w:t>
      </w:r>
      <w:r w:rsidR="0073133B" w:rsidRPr="008B4397">
        <w:rPr>
          <w:rFonts w:hint="eastAsia"/>
          <w:b/>
          <w:sz w:val="19"/>
        </w:rPr>
        <w:t xml:space="preserve">  </w:t>
      </w:r>
      <w:r w:rsidRPr="008B4397">
        <w:rPr>
          <w:sz w:val="19"/>
        </w:rPr>
        <w:t>质谱条件</w:t>
      </w:r>
      <w:r w:rsidRPr="008B4397">
        <w:rPr>
          <w:sz w:val="19"/>
        </w:rPr>
        <w:t xml:space="preserve">  </w:t>
      </w:r>
    </w:p>
    <w:p w14:paraId="15777993" w14:textId="77777777" w:rsidR="00140EA1" w:rsidRPr="008B4397" w:rsidRDefault="00140EA1">
      <w:pPr>
        <w:ind w:firstLineChars="200" w:firstLine="380"/>
        <w:rPr>
          <w:sz w:val="19"/>
        </w:rPr>
      </w:pPr>
      <w:r w:rsidRPr="008B4397">
        <w:rPr>
          <w:sz w:val="19"/>
        </w:rPr>
        <w:t>电子轰击</w:t>
      </w:r>
      <w:r w:rsidR="00970EF2">
        <w:rPr>
          <w:sz w:val="19"/>
        </w:rPr>
        <w:t>(</w:t>
      </w:r>
      <w:r w:rsidRPr="008B4397">
        <w:rPr>
          <w:sz w:val="19"/>
        </w:rPr>
        <w:t>EI</w:t>
      </w:r>
      <w:r w:rsidR="00970EF2">
        <w:rPr>
          <w:sz w:val="19"/>
        </w:rPr>
        <w:t>)</w:t>
      </w:r>
      <w:r w:rsidRPr="008B4397">
        <w:rPr>
          <w:sz w:val="19"/>
        </w:rPr>
        <w:t>离子源；电子能量</w:t>
      </w:r>
      <w:r w:rsidRPr="008B4397">
        <w:rPr>
          <w:sz w:val="19"/>
        </w:rPr>
        <w:t>70eV</w:t>
      </w:r>
      <w:r w:rsidRPr="008B4397">
        <w:rPr>
          <w:sz w:val="19"/>
        </w:rPr>
        <w:t>；传输线温度</w:t>
      </w:r>
      <w:smartTag w:uri="urn:schemas-microsoft-com:office:smarttags" w:element="chmetcnv">
        <w:smartTagPr>
          <w:attr w:name="UnitName" w:val="℃"/>
          <w:attr w:name="SourceValue" w:val="275"/>
          <w:attr w:name="HasSpace" w:val="False"/>
          <w:attr w:name="Negative" w:val="False"/>
          <w:attr w:name="NumberType" w:val="1"/>
          <w:attr w:name="TCSC" w:val="0"/>
        </w:smartTagPr>
        <w:r w:rsidRPr="008B4397">
          <w:rPr>
            <w:sz w:val="19"/>
          </w:rPr>
          <w:t>275℃</w:t>
        </w:r>
      </w:smartTag>
      <w:r w:rsidRPr="008B4397">
        <w:rPr>
          <w:sz w:val="19"/>
        </w:rPr>
        <w:t>；离子源温度</w:t>
      </w:r>
      <w:smartTag w:uri="urn:schemas-microsoft-com:office:smarttags" w:element="chmetcnv">
        <w:smartTagPr>
          <w:attr w:name="UnitName" w:val="℃"/>
          <w:attr w:name="SourceValue" w:val="200"/>
          <w:attr w:name="HasSpace" w:val="False"/>
          <w:attr w:name="Negative" w:val="False"/>
          <w:attr w:name="NumberType" w:val="1"/>
          <w:attr w:name="TCSC" w:val="0"/>
        </w:smartTagPr>
        <w:r w:rsidRPr="008B4397">
          <w:rPr>
            <w:sz w:val="19"/>
          </w:rPr>
          <w:t>200℃</w:t>
        </w:r>
      </w:smartTag>
      <w:r w:rsidRPr="008B4397">
        <w:rPr>
          <w:sz w:val="19"/>
        </w:rPr>
        <w:t>；母离子</w:t>
      </w:r>
      <w:r w:rsidRPr="008B4397">
        <w:rPr>
          <w:i/>
          <w:iCs/>
          <w:sz w:val="19"/>
        </w:rPr>
        <w:t>m</w:t>
      </w:r>
      <w:r w:rsidRPr="008B4397">
        <w:rPr>
          <w:iCs/>
          <w:sz w:val="19"/>
        </w:rPr>
        <w:t>/</w:t>
      </w:r>
      <w:r w:rsidRPr="008B4397">
        <w:rPr>
          <w:i/>
          <w:iCs/>
          <w:sz w:val="19"/>
        </w:rPr>
        <w:t>z</w:t>
      </w:r>
      <w:r w:rsidRPr="008B4397">
        <w:rPr>
          <w:sz w:val="19"/>
        </w:rPr>
        <w:t xml:space="preserve"> 285</w:t>
      </w:r>
      <w:r w:rsidRPr="008B4397">
        <w:rPr>
          <w:sz w:val="19"/>
        </w:rPr>
        <w:t>；激活电压</w:t>
      </w:r>
      <w:r w:rsidRPr="008B4397">
        <w:rPr>
          <w:sz w:val="19"/>
        </w:rPr>
        <w:t>1.5V</w:t>
      </w:r>
      <w:r w:rsidRPr="008B4397">
        <w:rPr>
          <w:sz w:val="19"/>
        </w:rPr>
        <w:t>；质量扫描范围</w:t>
      </w:r>
      <w:r w:rsidRPr="008B4397">
        <w:rPr>
          <w:i/>
          <w:iCs/>
          <w:sz w:val="19"/>
        </w:rPr>
        <w:t>m</w:t>
      </w:r>
      <w:r w:rsidRPr="008B4397">
        <w:rPr>
          <w:iCs/>
          <w:sz w:val="19"/>
        </w:rPr>
        <w:t>/</w:t>
      </w:r>
      <w:r w:rsidRPr="008B4397">
        <w:rPr>
          <w:i/>
          <w:iCs/>
          <w:sz w:val="19"/>
        </w:rPr>
        <w:t>z</w:t>
      </w:r>
      <w:r w:rsidRPr="008B4397">
        <w:rPr>
          <w:sz w:val="19"/>
        </w:rPr>
        <w:t xml:space="preserve"> 35</w:t>
      </w:r>
      <w:r w:rsidRPr="008B4397">
        <w:rPr>
          <w:sz w:val="19"/>
        </w:rPr>
        <w:t>～</w:t>
      </w:r>
      <w:r w:rsidRPr="008B4397">
        <w:rPr>
          <w:sz w:val="19"/>
        </w:rPr>
        <w:t>500</w:t>
      </w:r>
      <w:r w:rsidRPr="008B4397">
        <w:rPr>
          <w:sz w:val="19"/>
        </w:rPr>
        <w:t>。</w:t>
      </w:r>
    </w:p>
    <w:p w14:paraId="237FC216" w14:textId="77777777" w:rsidR="00140EA1" w:rsidRPr="008B4397" w:rsidRDefault="00140EA1">
      <w:pPr>
        <w:rPr>
          <w:sz w:val="19"/>
          <w:szCs w:val="21"/>
        </w:rPr>
      </w:pPr>
      <w:r w:rsidRPr="008B4397">
        <w:rPr>
          <w:sz w:val="19"/>
          <w:szCs w:val="21"/>
        </w:rPr>
        <w:t xml:space="preserve">1.4 </w:t>
      </w:r>
      <w:r w:rsidR="00F4186C" w:rsidRPr="008B4397">
        <w:rPr>
          <w:rFonts w:hint="eastAsia"/>
          <w:sz w:val="19"/>
          <w:szCs w:val="21"/>
        </w:rPr>
        <w:t xml:space="preserve">  XXXX</w:t>
      </w:r>
      <w:r w:rsidR="00F4186C" w:rsidRPr="008B4397">
        <w:rPr>
          <w:rFonts w:hint="eastAsia"/>
          <w:sz w:val="19"/>
          <w:szCs w:val="21"/>
        </w:rPr>
        <w:t>计算</w:t>
      </w:r>
    </w:p>
    <w:p w14:paraId="77459CFB" w14:textId="1E537235" w:rsidR="006B704D" w:rsidRPr="008B4397" w:rsidRDefault="00F4186C" w:rsidP="00FF1BB9">
      <w:pPr>
        <w:ind w:firstLineChars="200" w:firstLine="380"/>
        <w:rPr>
          <w:sz w:val="19"/>
          <w:szCs w:val="21"/>
        </w:rPr>
      </w:pPr>
      <w:r w:rsidRPr="008B4397">
        <w:rPr>
          <w:rFonts w:hint="eastAsia"/>
          <w:sz w:val="19"/>
          <w:szCs w:val="21"/>
        </w:rPr>
        <w:t>含有相除内容的公式请排为分式</w:t>
      </w:r>
      <w:r w:rsidR="006B704D" w:rsidRPr="008B4397">
        <w:rPr>
          <w:rFonts w:hint="eastAsia"/>
          <w:sz w:val="19"/>
          <w:szCs w:val="21"/>
        </w:rPr>
        <w:t>(</w:t>
      </w:r>
      <w:r w:rsidR="006B704D" w:rsidRPr="008B4397">
        <w:rPr>
          <w:rFonts w:hint="eastAsia"/>
          <w:sz w:val="19"/>
          <w:szCs w:val="21"/>
        </w:rPr>
        <w:t>建议作者使用数学公式编辑器</w:t>
      </w:r>
      <w:r w:rsidR="006B704D" w:rsidRPr="008B4397">
        <w:rPr>
          <w:rFonts w:hint="eastAsia"/>
          <w:sz w:val="19"/>
          <w:szCs w:val="21"/>
        </w:rPr>
        <w:t>)</w:t>
      </w:r>
      <w:r w:rsidRPr="008B4397">
        <w:rPr>
          <w:rFonts w:hint="eastAsia"/>
          <w:sz w:val="19"/>
          <w:szCs w:val="21"/>
        </w:rPr>
        <w:t>，以便于区分分子、分母。式中涉及的物理量请用国家规定的量符号</w:t>
      </w:r>
      <w:r w:rsidR="00970EF2">
        <w:rPr>
          <w:rFonts w:hint="eastAsia"/>
          <w:sz w:val="19"/>
          <w:szCs w:val="21"/>
        </w:rPr>
        <w:t>(</w:t>
      </w:r>
      <w:r w:rsidR="006A1EE6" w:rsidRPr="008B4397">
        <w:rPr>
          <w:rFonts w:hint="eastAsia"/>
          <w:sz w:val="19"/>
          <w:szCs w:val="21"/>
        </w:rPr>
        <w:t>注意用斜体</w:t>
      </w:r>
      <w:r w:rsidR="00970EF2">
        <w:rPr>
          <w:rFonts w:hint="eastAsia"/>
          <w:sz w:val="19"/>
          <w:szCs w:val="21"/>
        </w:rPr>
        <w:t>)</w:t>
      </w:r>
      <w:r w:rsidRPr="008B4397">
        <w:rPr>
          <w:rFonts w:hint="eastAsia"/>
          <w:sz w:val="19"/>
          <w:szCs w:val="21"/>
        </w:rPr>
        <w:t>表示</w:t>
      </w:r>
      <w:r w:rsidR="006A1EE6" w:rsidRPr="008B4397">
        <w:rPr>
          <w:rFonts w:hint="eastAsia"/>
          <w:sz w:val="19"/>
          <w:szCs w:val="21"/>
        </w:rPr>
        <w:t>，然后对式中量符号的具体含义做说明。如：</w:t>
      </w:r>
      <w:r w:rsidR="001D4586">
        <w:rPr>
          <w:rFonts w:hint="eastAsia"/>
          <w:sz w:val="19"/>
          <w:szCs w:val="21"/>
        </w:rPr>
        <w:t>絮凝率计算见式（</w:t>
      </w:r>
      <w:r w:rsidR="001D4586">
        <w:rPr>
          <w:rFonts w:hint="eastAsia"/>
          <w:sz w:val="19"/>
          <w:szCs w:val="21"/>
        </w:rPr>
        <w:t>1</w:t>
      </w:r>
      <w:r w:rsidR="001D4586">
        <w:rPr>
          <w:rFonts w:hint="eastAsia"/>
          <w:sz w:val="19"/>
          <w:szCs w:val="21"/>
        </w:rPr>
        <w:t>）。</w:t>
      </w:r>
    </w:p>
    <w:p w14:paraId="44A444F7" w14:textId="15015785" w:rsidR="0034674B" w:rsidRPr="008B4397" w:rsidRDefault="00ED6DB3" w:rsidP="00ED6DB3">
      <w:pPr>
        <w:ind w:firstLine="435"/>
        <w:rPr>
          <w:sz w:val="19"/>
        </w:rPr>
      </w:pPr>
      <m:oMath>
        <m:r>
          <w:rPr>
            <w:rFonts w:ascii="Cambria Math"/>
            <w:sz w:val="19"/>
          </w:rPr>
          <m:t>絮凝率</m:t>
        </m:r>
        <m:r>
          <w:rPr>
            <w:rFonts w:ascii="Cambria Math"/>
            <w:sz w:val="19"/>
          </w:rPr>
          <m:t>=</m:t>
        </m:r>
        <m:f>
          <m:fPr>
            <m:ctrlPr>
              <w:rPr>
                <w:rFonts w:ascii="Cambria Math"/>
                <w:i/>
                <w:sz w:val="19"/>
              </w:rPr>
            </m:ctrlPr>
          </m:fPr>
          <m:num>
            <m:sSub>
              <m:sSubPr>
                <m:ctrlPr>
                  <w:rPr>
                    <w:rFonts w:ascii="Cambria Math"/>
                    <w:i/>
                    <w:sz w:val="19"/>
                  </w:rPr>
                </m:ctrlPr>
              </m:sSubPr>
              <m:e>
                <m:r>
                  <w:rPr>
                    <w:rFonts w:ascii="Cambria Math"/>
                    <w:sz w:val="19"/>
                  </w:rPr>
                  <m:t>A</m:t>
                </m:r>
              </m:e>
              <m:sub>
                <m:r>
                  <w:rPr>
                    <w:rFonts w:ascii="Cambria Math"/>
                    <w:sz w:val="19"/>
                  </w:rPr>
                  <m:t>1</m:t>
                </m:r>
              </m:sub>
            </m:sSub>
            <m:r>
              <w:rPr>
                <w:rFonts w:ascii="Cambria Math"/>
                <w:sz w:val="19"/>
              </w:rPr>
              <m:t>-</m:t>
            </m:r>
            <m:sSub>
              <m:sSubPr>
                <m:ctrlPr>
                  <w:rPr>
                    <w:rFonts w:ascii="Cambria Math"/>
                    <w:i/>
                    <w:sz w:val="19"/>
                  </w:rPr>
                </m:ctrlPr>
              </m:sSubPr>
              <m:e>
                <m:r>
                  <w:rPr>
                    <w:rFonts w:ascii="Cambria Math"/>
                    <w:sz w:val="19"/>
                  </w:rPr>
                  <m:t>A</m:t>
                </m:r>
              </m:e>
              <m:sub>
                <m:r>
                  <w:rPr>
                    <w:rFonts w:ascii="Cambria Math"/>
                    <w:sz w:val="19"/>
                  </w:rPr>
                  <m:t>2</m:t>
                </m:r>
              </m:sub>
            </m:sSub>
          </m:num>
          <m:den>
            <m:sSub>
              <m:sSubPr>
                <m:ctrlPr>
                  <w:rPr>
                    <w:rFonts w:ascii="Cambria Math"/>
                    <w:i/>
                    <w:sz w:val="19"/>
                  </w:rPr>
                </m:ctrlPr>
              </m:sSubPr>
              <m:e>
                <m:r>
                  <w:rPr>
                    <w:rFonts w:ascii="Cambria Math"/>
                    <w:sz w:val="19"/>
                  </w:rPr>
                  <m:t>A</m:t>
                </m:r>
              </m:e>
              <m:sub>
                <m:r>
                  <w:rPr>
                    <w:rFonts w:ascii="Cambria Math"/>
                    <w:sz w:val="19"/>
                  </w:rPr>
                  <m:t>1</m:t>
                </m:r>
              </m:sub>
            </m:sSub>
            <m:ctrlPr>
              <w:rPr>
                <w:rFonts w:ascii="Cambria Math" w:hAnsi="Cambria Math"/>
                <w:i/>
                <w:sz w:val="19"/>
              </w:rPr>
            </m:ctrlPr>
          </m:den>
        </m:f>
        <m:r>
          <w:rPr>
            <w:rFonts w:ascii="Cambria Math"/>
            <w:sz w:val="19"/>
          </w:rPr>
          <m:t>×</m:t>
        </m:r>
        <m:r>
          <w:rPr>
            <w:rFonts w:ascii="Cambria Math"/>
            <w:sz w:val="19"/>
          </w:rPr>
          <m:t>100%</m:t>
        </m:r>
      </m:oMath>
      <w:r w:rsidR="001D4586">
        <w:rPr>
          <w:sz w:val="19"/>
        </w:rPr>
        <w:t xml:space="preserve">    </w:t>
      </w:r>
      <w:r w:rsidR="001D4586">
        <w:rPr>
          <w:rFonts w:hint="eastAsia"/>
          <w:sz w:val="19"/>
        </w:rPr>
        <w:t>。</w:t>
      </w:r>
      <w:r w:rsidR="001D4586">
        <w:rPr>
          <w:rFonts w:hint="eastAsia"/>
          <w:sz w:val="19"/>
        </w:rPr>
        <w:t xml:space="preserve"> </w:t>
      </w:r>
      <w:r w:rsidR="001D4586">
        <w:rPr>
          <w:sz w:val="19"/>
        </w:rPr>
        <w:t xml:space="preserve">    </w:t>
      </w:r>
      <w:r w:rsidR="001D4586">
        <w:rPr>
          <w:rFonts w:hint="eastAsia"/>
          <w:sz w:val="19"/>
        </w:rPr>
        <w:t>（</w:t>
      </w:r>
      <w:r w:rsidR="001D4586">
        <w:rPr>
          <w:rFonts w:hint="eastAsia"/>
          <w:sz w:val="19"/>
        </w:rPr>
        <w:t>1</w:t>
      </w:r>
      <w:r w:rsidR="001D4586">
        <w:rPr>
          <w:rFonts w:hint="eastAsia"/>
          <w:sz w:val="19"/>
        </w:rPr>
        <w:t>）</w:t>
      </w:r>
    </w:p>
    <w:p w14:paraId="6CF69444" w14:textId="6E0D8141" w:rsidR="006B704D" w:rsidRDefault="006B704D" w:rsidP="00273840">
      <w:pPr>
        <w:ind w:firstLineChars="250" w:firstLine="475"/>
        <w:rPr>
          <w:sz w:val="19"/>
        </w:rPr>
      </w:pPr>
      <w:r w:rsidRPr="008B4397">
        <w:rPr>
          <w:rFonts w:hint="eastAsia"/>
          <w:sz w:val="19"/>
        </w:rPr>
        <w:t>式</w:t>
      </w:r>
      <w:r w:rsidR="00ED6DB3">
        <w:rPr>
          <w:rFonts w:hint="eastAsia"/>
          <w:sz w:val="19"/>
        </w:rPr>
        <w:t>（</w:t>
      </w:r>
      <w:r w:rsidR="00ED6DB3">
        <w:rPr>
          <w:rFonts w:hint="eastAsia"/>
          <w:sz w:val="19"/>
        </w:rPr>
        <w:t>1</w:t>
      </w:r>
      <w:r w:rsidR="00ED6DB3">
        <w:rPr>
          <w:rFonts w:hint="eastAsia"/>
          <w:sz w:val="19"/>
        </w:rPr>
        <w:t>）</w:t>
      </w:r>
      <w:r w:rsidRPr="008B4397">
        <w:rPr>
          <w:rFonts w:hint="eastAsia"/>
          <w:sz w:val="19"/>
        </w:rPr>
        <w:t>中</w:t>
      </w:r>
      <w:r w:rsidR="00ED6DB3">
        <w:rPr>
          <w:rFonts w:hint="eastAsia"/>
          <w:sz w:val="19"/>
        </w:rPr>
        <w:t>，</w:t>
      </w:r>
      <w:r w:rsidRPr="008B4397">
        <w:rPr>
          <w:i/>
          <w:sz w:val="19"/>
        </w:rPr>
        <w:t>A</w:t>
      </w:r>
      <w:r w:rsidRPr="008B4397">
        <w:rPr>
          <w:rFonts w:hint="eastAsia"/>
          <w:sz w:val="19"/>
          <w:vertAlign w:val="subscript"/>
        </w:rPr>
        <w:t>1</w:t>
      </w:r>
      <w:r w:rsidRPr="008B4397">
        <w:rPr>
          <w:rFonts w:hint="eastAsia"/>
          <w:sz w:val="19"/>
        </w:rPr>
        <w:t>为空白</w:t>
      </w:r>
      <w:r w:rsidRPr="008B4397">
        <w:rPr>
          <w:sz w:val="19"/>
        </w:rPr>
        <w:t>上清液的吸光度；</w:t>
      </w:r>
      <w:r w:rsidRPr="008B4397">
        <w:rPr>
          <w:i/>
          <w:sz w:val="19"/>
        </w:rPr>
        <w:t>A</w:t>
      </w:r>
      <w:r w:rsidRPr="008B4397">
        <w:rPr>
          <w:rFonts w:hint="eastAsia"/>
          <w:sz w:val="19"/>
          <w:vertAlign w:val="subscript"/>
        </w:rPr>
        <w:t>2</w:t>
      </w:r>
      <w:r w:rsidRPr="008B4397">
        <w:rPr>
          <w:rFonts w:hint="eastAsia"/>
          <w:sz w:val="19"/>
        </w:rPr>
        <w:t>为</w:t>
      </w:r>
      <w:r w:rsidRPr="008B4397">
        <w:rPr>
          <w:sz w:val="19"/>
        </w:rPr>
        <w:t>样品上清液的吸光度</w:t>
      </w:r>
      <w:r w:rsidR="0034674B" w:rsidRPr="008B4397">
        <w:rPr>
          <w:rFonts w:hint="eastAsia"/>
          <w:sz w:val="19"/>
        </w:rPr>
        <w:t>。</w:t>
      </w:r>
    </w:p>
    <w:p w14:paraId="4AA2DB0E" w14:textId="77777777" w:rsidR="00140EA1" w:rsidRPr="008B4397" w:rsidRDefault="00140EA1">
      <w:pPr>
        <w:rPr>
          <w:b/>
          <w:sz w:val="19"/>
        </w:rPr>
      </w:pPr>
      <w:r w:rsidRPr="008B4397">
        <w:rPr>
          <w:b/>
          <w:sz w:val="19"/>
        </w:rPr>
        <w:t xml:space="preserve">2 </w:t>
      </w:r>
      <w:r w:rsidR="00AB66B9">
        <w:rPr>
          <w:b/>
          <w:sz w:val="19"/>
        </w:rPr>
        <w:t xml:space="preserve">  </w:t>
      </w:r>
      <w:r w:rsidRPr="008B4397">
        <w:rPr>
          <w:b/>
          <w:sz w:val="19"/>
        </w:rPr>
        <w:t>结果与分析</w:t>
      </w:r>
    </w:p>
    <w:p w14:paraId="64BA86B8" w14:textId="77777777" w:rsidR="00140EA1" w:rsidRPr="008B4397" w:rsidRDefault="00140EA1">
      <w:pPr>
        <w:ind w:firstLineChars="200" w:firstLine="380"/>
        <w:rPr>
          <w:sz w:val="19"/>
          <w:szCs w:val="21"/>
        </w:rPr>
      </w:pPr>
      <w:r w:rsidRPr="008B4397">
        <w:rPr>
          <w:sz w:val="19"/>
        </w:rPr>
        <w:t>正文部分</w:t>
      </w:r>
      <w:r w:rsidR="00970EF2">
        <w:rPr>
          <w:sz w:val="19"/>
          <w:szCs w:val="21"/>
        </w:rPr>
        <w:t>(</w:t>
      </w:r>
      <w:r w:rsidRPr="008B4397">
        <w:rPr>
          <w:sz w:val="19"/>
          <w:szCs w:val="21"/>
        </w:rPr>
        <w:t>宋体，英文用</w:t>
      </w:r>
      <w:r w:rsidR="00AB66B9">
        <w:rPr>
          <w:rFonts w:hint="eastAsia"/>
          <w:sz w:val="19"/>
          <w:szCs w:val="21"/>
        </w:rPr>
        <w:t>“</w:t>
      </w:r>
      <w:r w:rsidRPr="008B4397">
        <w:rPr>
          <w:sz w:val="19"/>
          <w:szCs w:val="21"/>
        </w:rPr>
        <w:t>Times New Roman</w:t>
      </w:r>
      <w:r w:rsidR="00AB66B9">
        <w:rPr>
          <w:rFonts w:hint="eastAsia"/>
          <w:sz w:val="19"/>
          <w:szCs w:val="21"/>
        </w:rPr>
        <w:t>”</w:t>
      </w:r>
      <w:r w:rsidRPr="008B4397">
        <w:rPr>
          <w:sz w:val="19"/>
          <w:szCs w:val="21"/>
        </w:rPr>
        <w:t>，</w:t>
      </w:r>
      <w:r w:rsidRPr="008B4397">
        <w:rPr>
          <w:rFonts w:hint="eastAsia"/>
          <w:sz w:val="19"/>
          <w:szCs w:val="21"/>
        </w:rPr>
        <w:t>9.5</w:t>
      </w:r>
      <w:r w:rsidRPr="008B4397">
        <w:rPr>
          <w:sz w:val="19"/>
          <w:szCs w:val="21"/>
        </w:rPr>
        <w:t>号，首行缩进两个字符</w:t>
      </w:r>
      <w:r w:rsidR="00970EF2">
        <w:rPr>
          <w:sz w:val="19"/>
          <w:szCs w:val="21"/>
        </w:rPr>
        <w:t>)</w:t>
      </w:r>
      <w:r w:rsidRPr="008B4397">
        <w:rPr>
          <w:sz w:val="19"/>
          <w:szCs w:val="21"/>
        </w:rPr>
        <w:t>。应简洁明了、条理清楚、层次分明。</w:t>
      </w:r>
      <w:r w:rsidR="009B3855" w:rsidRPr="008B4397">
        <w:rPr>
          <w:rFonts w:hint="eastAsia"/>
          <w:sz w:val="19"/>
          <w:szCs w:val="21"/>
        </w:rPr>
        <w:t>对结果的分析要有图、表数据的作证，分析所得结论要与图、表显示的结果相一致。</w:t>
      </w:r>
    </w:p>
    <w:p w14:paraId="62CF2A7E" w14:textId="77777777" w:rsidR="00140EA1" w:rsidRPr="008B4397" w:rsidRDefault="00140EA1">
      <w:pPr>
        <w:ind w:firstLineChars="200" w:firstLine="380"/>
        <w:rPr>
          <w:szCs w:val="21"/>
        </w:rPr>
      </w:pPr>
      <w:r w:rsidRPr="008B4397">
        <w:rPr>
          <w:sz w:val="19"/>
          <w:szCs w:val="21"/>
        </w:rPr>
        <w:t>表格采用三线表，必要时可加辅助线，表题</w:t>
      </w:r>
      <w:r w:rsidR="00970EF2">
        <w:rPr>
          <w:rFonts w:hint="eastAsia"/>
          <w:sz w:val="19"/>
          <w:szCs w:val="21"/>
        </w:rPr>
        <w:t>(</w:t>
      </w:r>
      <w:r w:rsidRPr="008B4397">
        <w:rPr>
          <w:rFonts w:hint="eastAsia"/>
          <w:sz w:val="19"/>
          <w:szCs w:val="21"/>
        </w:rPr>
        <w:t>表头</w:t>
      </w:r>
      <w:r w:rsidR="00970EF2">
        <w:rPr>
          <w:rFonts w:hint="eastAsia"/>
          <w:sz w:val="19"/>
          <w:szCs w:val="21"/>
        </w:rPr>
        <w:t>)</w:t>
      </w:r>
      <w:r w:rsidRPr="008B4397">
        <w:rPr>
          <w:sz w:val="19"/>
          <w:szCs w:val="21"/>
        </w:rPr>
        <w:t>要中英文对照，</w:t>
      </w:r>
      <w:r w:rsidR="00514CBE" w:rsidRPr="008B4397">
        <w:rPr>
          <w:rFonts w:hint="eastAsia"/>
          <w:sz w:val="19"/>
          <w:szCs w:val="21"/>
        </w:rPr>
        <w:t>中文用宋体</w:t>
      </w:r>
      <w:r w:rsidR="00F25B67">
        <w:rPr>
          <w:rFonts w:hint="eastAsia"/>
          <w:sz w:val="19"/>
          <w:szCs w:val="21"/>
        </w:rPr>
        <w:t>加黑</w:t>
      </w:r>
      <w:r w:rsidRPr="008B4397">
        <w:rPr>
          <w:sz w:val="19"/>
          <w:szCs w:val="21"/>
        </w:rPr>
        <w:t>，英文</w:t>
      </w:r>
      <w:r w:rsidRPr="008B4397">
        <w:rPr>
          <w:rFonts w:hint="eastAsia"/>
          <w:sz w:val="19"/>
          <w:szCs w:val="21"/>
        </w:rPr>
        <w:t>和数字</w:t>
      </w:r>
      <w:r w:rsidRPr="008B4397">
        <w:rPr>
          <w:sz w:val="19"/>
          <w:szCs w:val="21"/>
        </w:rPr>
        <w:t>用</w:t>
      </w:r>
      <w:r w:rsidR="00AB66B9">
        <w:rPr>
          <w:rFonts w:hint="eastAsia"/>
          <w:sz w:val="19"/>
          <w:szCs w:val="21"/>
        </w:rPr>
        <w:t>“</w:t>
      </w:r>
      <w:r w:rsidRPr="008B4397">
        <w:rPr>
          <w:sz w:val="19"/>
          <w:szCs w:val="21"/>
        </w:rPr>
        <w:t>Times New Roman</w:t>
      </w:r>
      <w:r w:rsidR="00AB66B9">
        <w:rPr>
          <w:rFonts w:hint="eastAsia"/>
          <w:sz w:val="19"/>
          <w:szCs w:val="21"/>
        </w:rPr>
        <w:t>”</w:t>
      </w:r>
      <w:r w:rsidR="00F25B67">
        <w:rPr>
          <w:rFonts w:hint="eastAsia"/>
          <w:sz w:val="19"/>
          <w:szCs w:val="21"/>
        </w:rPr>
        <w:t>加黑</w:t>
      </w:r>
      <w:r w:rsidRPr="008B4397">
        <w:rPr>
          <w:sz w:val="19"/>
          <w:szCs w:val="21"/>
        </w:rPr>
        <w:t>，</w:t>
      </w:r>
      <w:r w:rsidRPr="008B4397">
        <w:rPr>
          <w:rFonts w:hint="eastAsia"/>
          <w:sz w:val="19"/>
          <w:szCs w:val="21"/>
        </w:rPr>
        <w:t>7.5</w:t>
      </w:r>
      <w:r w:rsidRPr="008B4397">
        <w:rPr>
          <w:rFonts w:hint="eastAsia"/>
          <w:sz w:val="19"/>
          <w:szCs w:val="21"/>
        </w:rPr>
        <w:t>号</w:t>
      </w:r>
      <w:r w:rsidRPr="008B4397">
        <w:rPr>
          <w:sz w:val="19"/>
          <w:szCs w:val="21"/>
        </w:rPr>
        <w:t>，居中。每个表格都应有表序和表题，表题应简明扼要，表序与表题之间空一格。表内的文字用</w:t>
      </w:r>
      <w:r w:rsidRPr="008B4397">
        <w:rPr>
          <w:rFonts w:hint="eastAsia"/>
          <w:sz w:val="19"/>
          <w:szCs w:val="21"/>
        </w:rPr>
        <w:t>7.5</w:t>
      </w:r>
      <w:r w:rsidRPr="008B4397">
        <w:rPr>
          <w:rFonts w:hint="eastAsia"/>
          <w:sz w:val="19"/>
          <w:szCs w:val="21"/>
        </w:rPr>
        <w:t>号</w:t>
      </w:r>
      <w:r w:rsidRPr="008B4397">
        <w:rPr>
          <w:sz w:val="19"/>
          <w:szCs w:val="21"/>
        </w:rPr>
        <w:t>字体。表头上的栏目填写该栏的项目名称，当项目是物理量时，请按国家法定计量单位的标注规定，列出物理量的名称和单位，单位用正体字母，</w:t>
      </w:r>
      <w:r w:rsidR="00D02532" w:rsidRPr="008B4397">
        <w:rPr>
          <w:rFonts w:hint="eastAsia"/>
          <w:sz w:val="19"/>
          <w:szCs w:val="21"/>
        </w:rPr>
        <w:t>组合</w:t>
      </w:r>
      <w:r w:rsidR="00514CBE" w:rsidRPr="008B4397">
        <w:rPr>
          <w:rFonts w:hint="eastAsia"/>
          <w:sz w:val="19"/>
          <w:szCs w:val="21"/>
        </w:rPr>
        <w:t>单位</w:t>
      </w:r>
      <w:r w:rsidRPr="008B4397">
        <w:rPr>
          <w:rFonts w:hint="eastAsia"/>
          <w:sz w:val="19"/>
          <w:szCs w:val="21"/>
        </w:rPr>
        <w:t>用括号括起</w:t>
      </w:r>
      <w:r w:rsidR="004C196B" w:rsidRPr="008B4397">
        <w:rPr>
          <w:rFonts w:hint="eastAsia"/>
          <w:sz w:val="19"/>
          <w:szCs w:val="21"/>
        </w:rPr>
        <w:t>，如：质量浓度</w:t>
      </w:r>
      <w:r w:rsidR="004C196B" w:rsidRPr="008B4397">
        <w:rPr>
          <w:rFonts w:hint="eastAsia"/>
          <w:sz w:val="19"/>
          <w:szCs w:val="21"/>
        </w:rPr>
        <w:t>/(g/mL)</w:t>
      </w:r>
      <w:r w:rsidRPr="008B4397">
        <w:rPr>
          <w:sz w:val="19"/>
          <w:szCs w:val="21"/>
        </w:rPr>
        <w:t>。标注加在表格地线下面，</w:t>
      </w:r>
      <w:r w:rsidRPr="008B4397">
        <w:rPr>
          <w:rFonts w:hint="eastAsia"/>
          <w:sz w:val="19"/>
          <w:szCs w:val="21"/>
        </w:rPr>
        <w:t>7.5</w:t>
      </w:r>
      <w:r w:rsidRPr="008B4397">
        <w:rPr>
          <w:sz w:val="19"/>
          <w:szCs w:val="21"/>
        </w:rPr>
        <w:t>号，宋体，如标注多于一条时，编号</w:t>
      </w:r>
      <w:r w:rsidRPr="008B4397">
        <w:rPr>
          <w:rFonts w:hint="eastAsia"/>
          <w:sz w:val="19"/>
          <w:szCs w:val="21"/>
        </w:rPr>
        <w:t>，每条之间用“；”隔开</w:t>
      </w:r>
      <w:r w:rsidRPr="008B4397">
        <w:rPr>
          <w:sz w:val="19"/>
          <w:szCs w:val="21"/>
        </w:rPr>
        <w:t>。</w:t>
      </w:r>
      <w:r w:rsidRPr="008B4397">
        <w:rPr>
          <w:sz w:val="19"/>
        </w:rPr>
        <w:t>表中的内容尽量精炼，避免过分增加表格的长度，出现太多的栏或太多空格。作者应使表格尽量满足期刊要求</w:t>
      </w:r>
      <w:r w:rsidR="00970EF2">
        <w:rPr>
          <w:sz w:val="19"/>
        </w:rPr>
        <w:t>(</w:t>
      </w:r>
      <w:r w:rsidRPr="008B4397">
        <w:rPr>
          <w:sz w:val="19"/>
        </w:rPr>
        <w:t>单栏</w:t>
      </w:r>
      <w:smartTag w:uri="urn:schemas-microsoft-com:office:smarttags" w:element="chmetcnv">
        <w:smartTagPr>
          <w:attr w:name="UnitName" w:val="cm"/>
          <w:attr w:name="SourceValue" w:val="8.3"/>
          <w:attr w:name="HasSpace" w:val="False"/>
          <w:attr w:name="Negative" w:val="False"/>
          <w:attr w:name="NumberType" w:val="1"/>
          <w:attr w:name="TCSC" w:val="0"/>
        </w:smartTagPr>
        <w:r w:rsidRPr="008B4397">
          <w:rPr>
            <w:rFonts w:hint="eastAsia"/>
            <w:sz w:val="19"/>
          </w:rPr>
          <w:t>8</w:t>
        </w:r>
        <w:r w:rsidRPr="008B4397">
          <w:rPr>
            <w:sz w:val="19"/>
          </w:rPr>
          <w:t>.3cm</w:t>
        </w:r>
      </w:smartTag>
      <w:r w:rsidRPr="008B4397">
        <w:rPr>
          <w:sz w:val="19"/>
        </w:rPr>
        <w:t>，双栏</w:t>
      </w:r>
      <w:smartTag w:uri="urn:schemas-microsoft-com:office:smarttags" w:element="chmetcnv">
        <w:smartTagPr>
          <w:attr w:name="UnitName" w:val="cm"/>
          <w:attr w:name="SourceValue" w:val="17.3"/>
          <w:attr w:name="HasSpace" w:val="False"/>
          <w:attr w:name="Negative" w:val="False"/>
          <w:attr w:name="NumberType" w:val="1"/>
          <w:attr w:name="TCSC" w:val="0"/>
        </w:smartTagPr>
        <w:r w:rsidRPr="008B4397">
          <w:rPr>
            <w:sz w:val="19"/>
          </w:rPr>
          <w:t>1</w:t>
        </w:r>
        <w:r w:rsidRPr="008B4397">
          <w:rPr>
            <w:rFonts w:hint="eastAsia"/>
            <w:sz w:val="19"/>
          </w:rPr>
          <w:t>7</w:t>
        </w:r>
        <w:r w:rsidRPr="008B4397">
          <w:rPr>
            <w:sz w:val="19"/>
          </w:rPr>
          <w:t>.3cm</w:t>
        </w:r>
      </w:smartTag>
      <w:r w:rsidR="00970EF2">
        <w:rPr>
          <w:sz w:val="19"/>
        </w:rPr>
        <w:t>)</w:t>
      </w:r>
      <w:r w:rsidRPr="008B4397">
        <w:rPr>
          <w:sz w:val="19"/>
        </w:rPr>
        <w:t>。</w:t>
      </w:r>
      <w:r w:rsidRPr="008B4397">
        <w:rPr>
          <w:sz w:val="19"/>
          <w:szCs w:val="21"/>
        </w:rPr>
        <w:t>下面是双栏表格示例</w:t>
      </w:r>
      <w:r w:rsidRPr="008B4397">
        <w:rPr>
          <w:szCs w:val="21"/>
        </w:rPr>
        <w:t>：</w:t>
      </w:r>
    </w:p>
    <w:p w14:paraId="409E01F5" w14:textId="77777777" w:rsidR="00390832" w:rsidRPr="008B4397" w:rsidRDefault="00390832">
      <w:pPr>
        <w:adjustRightInd w:val="0"/>
        <w:snapToGrid w:val="0"/>
        <w:jc w:val="center"/>
        <w:rPr>
          <w:b/>
          <w:bCs/>
          <w:spacing w:val="5"/>
          <w:sz w:val="15"/>
          <w:szCs w:val="18"/>
        </w:rPr>
      </w:pPr>
    </w:p>
    <w:p w14:paraId="08BDFA36" w14:textId="77777777" w:rsidR="00140EA1" w:rsidRPr="008B4397" w:rsidRDefault="00140EA1">
      <w:pPr>
        <w:adjustRightInd w:val="0"/>
        <w:snapToGrid w:val="0"/>
        <w:jc w:val="center"/>
        <w:rPr>
          <w:b/>
          <w:bCs/>
          <w:spacing w:val="5"/>
          <w:sz w:val="15"/>
          <w:szCs w:val="18"/>
        </w:rPr>
      </w:pPr>
      <w:r w:rsidRPr="008B4397">
        <w:rPr>
          <w:b/>
          <w:bCs/>
          <w:spacing w:val="5"/>
          <w:sz w:val="15"/>
          <w:szCs w:val="18"/>
        </w:rPr>
        <w:t>表</w:t>
      </w:r>
      <w:r w:rsidRPr="008B4397">
        <w:rPr>
          <w:b/>
          <w:bCs/>
          <w:spacing w:val="5"/>
          <w:sz w:val="15"/>
          <w:szCs w:val="18"/>
        </w:rPr>
        <w:t xml:space="preserve">1 </w:t>
      </w:r>
      <w:r w:rsidR="0073133B" w:rsidRPr="008B4397">
        <w:rPr>
          <w:rFonts w:hint="eastAsia"/>
          <w:b/>
          <w:bCs/>
          <w:spacing w:val="5"/>
          <w:sz w:val="15"/>
          <w:szCs w:val="18"/>
        </w:rPr>
        <w:t xml:space="preserve">   </w:t>
      </w:r>
      <w:r w:rsidRPr="008B4397">
        <w:rPr>
          <w:b/>
          <w:bCs/>
          <w:spacing w:val="5"/>
          <w:sz w:val="15"/>
          <w:szCs w:val="18"/>
        </w:rPr>
        <w:t>双栏表格示例</w:t>
      </w:r>
      <w:r w:rsidR="00970EF2">
        <w:rPr>
          <w:b/>
          <w:sz w:val="15"/>
          <w:szCs w:val="18"/>
        </w:rPr>
        <w:t>(</w:t>
      </w:r>
      <w:r w:rsidR="0073133B" w:rsidRPr="008B4397">
        <w:rPr>
          <w:b/>
          <w:sz w:val="15"/>
          <w:szCs w:val="18"/>
        </w:rPr>
        <w:t>7</w:t>
      </w:r>
      <w:r w:rsidR="0073133B" w:rsidRPr="008B4397">
        <w:rPr>
          <w:rFonts w:hint="eastAsia"/>
          <w:b/>
          <w:sz w:val="15"/>
          <w:szCs w:val="18"/>
        </w:rPr>
        <w:t>.5</w:t>
      </w:r>
      <w:r w:rsidR="0073133B" w:rsidRPr="008B4397">
        <w:rPr>
          <w:rFonts w:hint="eastAsia"/>
          <w:b/>
          <w:sz w:val="15"/>
          <w:szCs w:val="18"/>
        </w:rPr>
        <w:t>号</w:t>
      </w:r>
      <w:r w:rsidRPr="008B4397">
        <w:rPr>
          <w:rFonts w:hint="eastAsia"/>
          <w:b/>
          <w:sz w:val="15"/>
          <w:szCs w:val="18"/>
        </w:rPr>
        <w:t>宋体，加黑</w:t>
      </w:r>
      <w:r w:rsidR="00970EF2">
        <w:rPr>
          <w:b/>
          <w:sz w:val="15"/>
          <w:szCs w:val="18"/>
        </w:rPr>
        <w:t>)</w:t>
      </w:r>
    </w:p>
    <w:p w14:paraId="7B3493CC" w14:textId="77777777" w:rsidR="00140EA1" w:rsidRPr="008B4397" w:rsidRDefault="00140EA1">
      <w:pPr>
        <w:jc w:val="center"/>
        <w:rPr>
          <w:sz w:val="15"/>
          <w:szCs w:val="18"/>
        </w:rPr>
      </w:pPr>
      <w:r w:rsidRPr="008B4397">
        <w:rPr>
          <w:b/>
          <w:sz w:val="15"/>
          <w:szCs w:val="18"/>
        </w:rPr>
        <w:t>Tab</w:t>
      </w:r>
      <w:r w:rsidR="00F24D47">
        <w:rPr>
          <w:rFonts w:hint="eastAsia"/>
          <w:b/>
          <w:sz w:val="15"/>
          <w:szCs w:val="18"/>
        </w:rPr>
        <w:t>.</w:t>
      </w:r>
      <w:r w:rsidRPr="008B4397">
        <w:rPr>
          <w:b/>
          <w:sz w:val="15"/>
          <w:szCs w:val="18"/>
        </w:rPr>
        <w:t xml:space="preserve"> 1 </w:t>
      </w:r>
      <w:r w:rsidR="0073133B" w:rsidRPr="008B4397">
        <w:rPr>
          <w:rFonts w:hint="eastAsia"/>
          <w:b/>
          <w:sz w:val="15"/>
          <w:szCs w:val="18"/>
        </w:rPr>
        <w:t xml:space="preserve">   </w:t>
      </w:r>
      <w:r w:rsidRPr="008B4397">
        <w:rPr>
          <w:b/>
          <w:sz w:val="15"/>
          <w:szCs w:val="18"/>
        </w:rPr>
        <w:t xml:space="preserve">Example of a double column table </w:t>
      </w:r>
      <w:r w:rsidRPr="008B4397">
        <w:rPr>
          <w:sz w:val="15"/>
          <w:szCs w:val="18"/>
        </w:rPr>
        <w:t>(Word Style “Times New Roman”)</w:t>
      </w:r>
    </w:p>
    <w:tbl>
      <w:tblPr>
        <w:tblW w:w="7921" w:type="dxa"/>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584"/>
        <w:gridCol w:w="1584"/>
        <w:gridCol w:w="1584"/>
        <w:gridCol w:w="1584"/>
        <w:gridCol w:w="1585"/>
      </w:tblGrid>
      <w:tr w:rsidR="00140EA1" w:rsidRPr="008B4397" w14:paraId="20467B2D" w14:textId="77777777">
        <w:trPr>
          <w:trHeight w:val="375"/>
          <w:jc w:val="center"/>
        </w:trPr>
        <w:tc>
          <w:tcPr>
            <w:tcW w:w="1584" w:type="dxa"/>
            <w:tcBorders>
              <w:bottom w:val="single" w:sz="6" w:space="0" w:color="008000"/>
            </w:tcBorders>
            <w:vAlign w:val="center"/>
          </w:tcPr>
          <w:p w14:paraId="2B17036E" w14:textId="77777777" w:rsidR="00140EA1" w:rsidRPr="008B4397" w:rsidRDefault="00140EA1">
            <w:pPr>
              <w:jc w:val="center"/>
              <w:rPr>
                <w:color w:val="000000"/>
              </w:rPr>
            </w:pPr>
            <w:r w:rsidRPr="008B4397">
              <w:rPr>
                <w:color w:val="000000"/>
                <w:sz w:val="15"/>
                <w:szCs w:val="15"/>
              </w:rPr>
              <w:t>栏头</w:t>
            </w:r>
            <w:r w:rsidRPr="008B4397">
              <w:rPr>
                <w:color w:val="000000"/>
                <w:sz w:val="15"/>
                <w:szCs w:val="15"/>
              </w:rPr>
              <w:t>1</w:t>
            </w:r>
          </w:p>
        </w:tc>
        <w:tc>
          <w:tcPr>
            <w:tcW w:w="1584" w:type="dxa"/>
            <w:tcBorders>
              <w:bottom w:val="single" w:sz="6" w:space="0" w:color="008000"/>
            </w:tcBorders>
            <w:vAlign w:val="center"/>
          </w:tcPr>
          <w:p w14:paraId="2CEB526D" w14:textId="77777777"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2</w:t>
            </w:r>
          </w:p>
        </w:tc>
        <w:tc>
          <w:tcPr>
            <w:tcW w:w="1584" w:type="dxa"/>
            <w:tcBorders>
              <w:bottom w:val="single" w:sz="6" w:space="0" w:color="008000"/>
            </w:tcBorders>
            <w:vAlign w:val="center"/>
          </w:tcPr>
          <w:p w14:paraId="5AC5F3AA" w14:textId="77777777"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3</w:t>
            </w:r>
          </w:p>
        </w:tc>
        <w:tc>
          <w:tcPr>
            <w:tcW w:w="1584" w:type="dxa"/>
            <w:tcBorders>
              <w:bottom w:val="single" w:sz="6" w:space="0" w:color="008000"/>
            </w:tcBorders>
            <w:vAlign w:val="center"/>
          </w:tcPr>
          <w:p w14:paraId="7721B950" w14:textId="77777777" w:rsidR="00140EA1" w:rsidRPr="008B4397" w:rsidRDefault="00140EA1">
            <w:pPr>
              <w:ind w:leftChars="-63" w:left="-132" w:firstLine="1"/>
              <w:jc w:val="center"/>
              <w:rPr>
                <w:color w:val="000000"/>
              </w:rPr>
            </w:pPr>
            <w:r w:rsidRPr="008B4397">
              <w:rPr>
                <w:color w:val="000000"/>
                <w:spacing w:val="5"/>
                <w:sz w:val="15"/>
                <w:szCs w:val="15"/>
              </w:rPr>
              <w:t>栏目</w:t>
            </w:r>
            <w:r w:rsidRPr="008B4397">
              <w:rPr>
                <w:color w:val="000000"/>
                <w:sz w:val="15"/>
                <w:szCs w:val="15"/>
              </w:rPr>
              <w:t>4</w:t>
            </w:r>
          </w:p>
        </w:tc>
        <w:tc>
          <w:tcPr>
            <w:tcW w:w="1585" w:type="dxa"/>
            <w:tcBorders>
              <w:bottom w:val="single" w:sz="6" w:space="0" w:color="008000"/>
            </w:tcBorders>
            <w:vAlign w:val="center"/>
          </w:tcPr>
          <w:p w14:paraId="63CF3C3A" w14:textId="77777777"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5</w:t>
            </w:r>
          </w:p>
        </w:tc>
      </w:tr>
      <w:tr w:rsidR="00140EA1" w:rsidRPr="008B4397" w14:paraId="7F971FE7" w14:textId="77777777">
        <w:trPr>
          <w:trHeight w:val="375"/>
          <w:jc w:val="center"/>
        </w:trPr>
        <w:tc>
          <w:tcPr>
            <w:tcW w:w="1584" w:type="dxa"/>
            <w:tcBorders>
              <w:top w:val="single" w:sz="6" w:space="0" w:color="008000"/>
            </w:tcBorders>
            <w:vAlign w:val="center"/>
          </w:tcPr>
          <w:p w14:paraId="4AF03BB9" w14:textId="77777777"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14:paraId="7D3001E5" w14:textId="77777777"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14:paraId="35C5984A" w14:textId="77777777"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14:paraId="78703083" w14:textId="77777777" w:rsidR="00140EA1" w:rsidRPr="008B4397" w:rsidRDefault="00140EA1">
            <w:pPr>
              <w:jc w:val="center"/>
              <w:rPr>
                <w:color w:val="000000"/>
              </w:rPr>
            </w:pPr>
            <w:r w:rsidRPr="008B4397">
              <w:rPr>
                <w:color w:val="000000"/>
                <w:sz w:val="15"/>
                <w:szCs w:val="15"/>
              </w:rPr>
              <w:t>××</w:t>
            </w:r>
            <w:r w:rsidRPr="008B4397">
              <w:rPr>
                <w:color w:val="000000"/>
                <w:sz w:val="15"/>
                <w:szCs w:val="15"/>
                <w:vertAlign w:val="superscript"/>
              </w:rPr>
              <w:t>2)</w:t>
            </w:r>
          </w:p>
        </w:tc>
        <w:tc>
          <w:tcPr>
            <w:tcW w:w="1585" w:type="dxa"/>
            <w:tcBorders>
              <w:top w:val="single" w:sz="6" w:space="0" w:color="008000"/>
            </w:tcBorders>
            <w:vAlign w:val="center"/>
          </w:tcPr>
          <w:p w14:paraId="0302056F" w14:textId="77777777" w:rsidR="00140EA1" w:rsidRPr="008B4397" w:rsidRDefault="00140EA1">
            <w:pPr>
              <w:ind w:leftChars="-1" w:left="-2"/>
              <w:jc w:val="center"/>
              <w:rPr>
                <w:color w:val="000000"/>
              </w:rPr>
            </w:pPr>
            <w:r w:rsidRPr="008B4397">
              <w:rPr>
                <w:color w:val="000000"/>
                <w:sz w:val="15"/>
                <w:szCs w:val="15"/>
              </w:rPr>
              <w:t>×××</w:t>
            </w:r>
          </w:p>
        </w:tc>
      </w:tr>
      <w:tr w:rsidR="00140EA1" w:rsidRPr="008B4397" w14:paraId="33AB71B5" w14:textId="77777777">
        <w:trPr>
          <w:trHeight w:val="375"/>
          <w:jc w:val="center"/>
        </w:trPr>
        <w:tc>
          <w:tcPr>
            <w:tcW w:w="1584" w:type="dxa"/>
            <w:vAlign w:val="center"/>
          </w:tcPr>
          <w:p w14:paraId="63AFE40B" w14:textId="77777777" w:rsidR="00140EA1" w:rsidRPr="008B4397" w:rsidRDefault="00140EA1">
            <w:pPr>
              <w:jc w:val="center"/>
              <w:rPr>
                <w:color w:val="000000"/>
              </w:rPr>
            </w:pPr>
            <w:r w:rsidRPr="008B4397">
              <w:rPr>
                <w:color w:val="000000"/>
                <w:sz w:val="15"/>
                <w:szCs w:val="15"/>
              </w:rPr>
              <w:lastRenderedPageBreak/>
              <w:t>×××</w:t>
            </w:r>
          </w:p>
        </w:tc>
        <w:tc>
          <w:tcPr>
            <w:tcW w:w="1584" w:type="dxa"/>
            <w:vAlign w:val="center"/>
          </w:tcPr>
          <w:p w14:paraId="6DCC65F7" w14:textId="77777777" w:rsidR="00140EA1" w:rsidRPr="008B4397" w:rsidRDefault="00140EA1">
            <w:pPr>
              <w:jc w:val="center"/>
              <w:rPr>
                <w:color w:val="000000"/>
              </w:rPr>
            </w:pPr>
            <w:r w:rsidRPr="008B4397">
              <w:rPr>
                <w:color w:val="000000"/>
                <w:sz w:val="15"/>
                <w:szCs w:val="15"/>
              </w:rPr>
              <w:t>××</w:t>
            </w:r>
          </w:p>
        </w:tc>
        <w:tc>
          <w:tcPr>
            <w:tcW w:w="1584" w:type="dxa"/>
            <w:vAlign w:val="center"/>
          </w:tcPr>
          <w:p w14:paraId="5570AB1E" w14:textId="77777777" w:rsidR="00140EA1" w:rsidRPr="008B4397" w:rsidRDefault="00140EA1">
            <w:pPr>
              <w:jc w:val="center"/>
              <w:rPr>
                <w:color w:val="000000"/>
              </w:rPr>
            </w:pPr>
            <w:r w:rsidRPr="008B4397">
              <w:rPr>
                <w:color w:val="000000"/>
                <w:sz w:val="15"/>
                <w:szCs w:val="15"/>
              </w:rPr>
              <w:t>××</w:t>
            </w:r>
          </w:p>
        </w:tc>
        <w:tc>
          <w:tcPr>
            <w:tcW w:w="1584" w:type="dxa"/>
            <w:vAlign w:val="center"/>
          </w:tcPr>
          <w:p w14:paraId="5E617770" w14:textId="77777777" w:rsidR="00140EA1" w:rsidRPr="008B4397" w:rsidRDefault="00140EA1">
            <w:pPr>
              <w:jc w:val="center"/>
              <w:rPr>
                <w:color w:val="000000"/>
              </w:rPr>
            </w:pPr>
            <w:r w:rsidRPr="008B4397">
              <w:rPr>
                <w:color w:val="000000"/>
                <w:sz w:val="15"/>
                <w:szCs w:val="15"/>
              </w:rPr>
              <w:t>××</w:t>
            </w:r>
          </w:p>
        </w:tc>
        <w:tc>
          <w:tcPr>
            <w:tcW w:w="1585" w:type="dxa"/>
            <w:vAlign w:val="center"/>
          </w:tcPr>
          <w:p w14:paraId="5C2FDFD9" w14:textId="77777777" w:rsidR="00140EA1" w:rsidRPr="008B4397" w:rsidRDefault="00140EA1">
            <w:pPr>
              <w:jc w:val="center"/>
              <w:rPr>
                <w:color w:val="000000"/>
              </w:rPr>
            </w:pPr>
            <w:r w:rsidRPr="008B4397">
              <w:rPr>
                <w:color w:val="000000"/>
                <w:sz w:val="15"/>
                <w:szCs w:val="15"/>
              </w:rPr>
              <w:t>×××</w:t>
            </w:r>
          </w:p>
        </w:tc>
      </w:tr>
    </w:tbl>
    <w:p w14:paraId="5335F97B" w14:textId="77777777" w:rsidR="00140EA1" w:rsidRPr="008B4397" w:rsidRDefault="00140EA1" w:rsidP="008A6462">
      <w:pPr>
        <w:ind w:firstLineChars="150" w:firstLine="225"/>
        <w:rPr>
          <w:sz w:val="15"/>
          <w:szCs w:val="15"/>
        </w:rPr>
      </w:pPr>
      <w:r w:rsidRPr="008B4397">
        <w:rPr>
          <w:sz w:val="15"/>
          <w:szCs w:val="15"/>
        </w:rPr>
        <w:t>注：</w:t>
      </w:r>
      <w:r w:rsidR="00970EF2">
        <w:rPr>
          <w:rFonts w:hint="eastAsia"/>
          <w:sz w:val="15"/>
          <w:szCs w:val="15"/>
        </w:rPr>
        <w:t>(</w:t>
      </w:r>
      <w:r w:rsidRPr="008B4397">
        <w:rPr>
          <w:sz w:val="15"/>
          <w:szCs w:val="15"/>
        </w:rPr>
        <w:t>1</w:t>
      </w:r>
      <w:r w:rsidR="00970EF2">
        <w:rPr>
          <w:rFonts w:hint="eastAsia"/>
          <w:sz w:val="15"/>
          <w:szCs w:val="15"/>
        </w:rPr>
        <w:t>)</w:t>
      </w:r>
      <w:r w:rsidRPr="008B4397">
        <w:rPr>
          <w:rFonts w:hint="eastAsia"/>
          <w:color w:val="000000"/>
          <w:sz w:val="15"/>
          <w:szCs w:val="15"/>
        </w:rPr>
        <w:t>表中文字字体</w:t>
      </w:r>
      <w:r w:rsidR="00390832" w:rsidRPr="008B4397">
        <w:rPr>
          <w:rFonts w:hint="eastAsia"/>
          <w:color w:val="000000"/>
          <w:sz w:val="15"/>
          <w:szCs w:val="15"/>
        </w:rPr>
        <w:t>为</w:t>
      </w:r>
      <w:r w:rsidRPr="008B4397">
        <w:rPr>
          <w:rFonts w:hint="eastAsia"/>
          <w:color w:val="000000"/>
          <w:sz w:val="15"/>
          <w:szCs w:val="15"/>
        </w:rPr>
        <w:t>宋体，英文、数字</w:t>
      </w:r>
      <w:r w:rsidR="00390832" w:rsidRPr="008B4397">
        <w:rPr>
          <w:rFonts w:hint="eastAsia"/>
          <w:color w:val="000000"/>
          <w:sz w:val="15"/>
          <w:szCs w:val="15"/>
        </w:rPr>
        <w:t>字体为</w:t>
      </w:r>
      <w:r w:rsidR="00BB3DB4">
        <w:rPr>
          <w:rFonts w:hint="eastAsia"/>
          <w:sz w:val="15"/>
          <w:szCs w:val="18"/>
        </w:rPr>
        <w:t>“</w:t>
      </w:r>
      <w:r w:rsidRPr="008B4397">
        <w:rPr>
          <w:sz w:val="15"/>
          <w:szCs w:val="18"/>
        </w:rPr>
        <w:t>Times New Roman</w:t>
      </w:r>
      <w:r w:rsidR="00BB3DB4">
        <w:rPr>
          <w:rFonts w:hint="eastAsia"/>
          <w:sz w:val="15"/>
          <w:szCs w:val="18"/>
        </w:rPr>
        <w:t>”</w:t>
      </w:r>
      <w:r w:rsidRPr="008B4397">
        <w:rPr>
          <w:rFonts w:hint="eastAsia"/>
          <w:color w:val="000000"/>
          <w:sz w:val="15"/>
          <w:szCs w:val="15"/>
        </w:rPr>
        <w:t>，</w:t>
      </w:r>
      <w:r w:rsidRPr="008B4397">
        <w:rPr>
          <w:rFonts w:hint="eastAsia"/>
          <w:color w:val="000000"/>
          <w:sz w:val="15"/>
          <w:szCs w:val="15"/>
        </w:rPr>
        <w:t>7.5</w:t>
      </w:r>
      <w:r w:rsidRPr="008B4397">
        <w:rPr>
          <w:rFonts w:hint="eastAsia"/>
          <w:color w:val="000000"/>
          <w:sz w:val="15"/>
          <w:szCs w:val="15"/>
        </w:rPr>
        <w:t>号；</w:t>
      </w:r>
      <w:r w:rsidR="00970EF2">
        <w:rPr>
          <w:rFonts w:hint="eastAsia"/>
          <w:color w:val="000000"/>
          <w:sz w:val="15"/>
          <w:szCs w:val="15"/>
        </w:rPr>
        <w:t>(</w:t>
      </w:r>
      <w:r w:rsidRPr="008B4397">
        <w:rPr>
          <w:sz w:val="15"/>
          <w:szCs w:val="15"/>
        </w:rPr>
        <w:t>2</w:t>
      </w:r>
      <w:r w:rsidR="00970EF2">
        <w:rPr>
          <w:rFonts w:hint="eastAsia"/>
          <w:sz w:val="15"/>
          <w:szCs w:val="15"/>
        </w:rPr>
        <w:t>)</w:t>
      </w:r>
      <w:r w:rsidRPr="008B4397">
        <w:rPr>
          <w:sz w:val="15"/>
          <w:szCs w:val="15"/>
        </w:rPr>
        <w:t>××××××</w:t>
      </w:r>
      <w:r w:rsidRPr="008B4397">
        <w:rPr>
          <w:rFonts w:hint="eastAsia"/>
          <w:sz w:val="15"/>
          <w:szCs w:val="15"/>
        </w:rPr>
        <w:t>。</w:t>
      </w:r>
      <w:r w:rsidR="00136661" w:rsidRPr="008B4397">
        <w:rPr>
          <w:rFonts w:hint="eastAsia"/>
          <w:sz w:val="15"/>
          <w:szCs w:val="15"/>
        </w:rPr>
        <w:t>表注超过一行每</w:t>
      </w:r>
      <w:r w:rsidR="0012646D" w:rsidRPr="008B4397">
        <w:rPr>
          <w:rFonts w:hint="eastAsia"/>
          <w:sz w:val="15"/>
          <w:szCs w:val="15"/>
        </w:rPr>
        <w:t>行</w:t>
      </w:r>
      <w:r w:rsidR="00136661" w:rsidRPr="008B4397">
        <w:rPr>
          <w:rFonts w:hint="eastAsia"/>
          <w:sz w:val="15"/>
          <w:szCs w:val="15"/>
        </w:rPr>
        <w:t>顶格。</w:t>
      </w:r>
    </w:p>
    <w:p w14:paraId="58B0BD85" w14:textId="77777777" w:rsidR="00140EA1" w:rsidRDefault="00140EA1">
      <w:pPr>
        <w:ind w:firstLineChars="200" w:firstLine="380"/>
        <w:rPr>
          <w:sz w:val="19"/>
          <w:szCs w:val="21"/>
        </w:rPr>
      </w:pPr>
    </w:p>
    <w:p w14:paraId="0F638F5B" w14:textId="77777777" w:rsidR="00736CB1" w:rsidRDefault="00386321" w:rsidP="00736CB1">
      <w:pPr>
        <w:keepNext/>
        <w:spacing w:line="300" w:lineRule="auto"/>
        <w:ind w:firstLineChars="200" w:firstLine="480"/>
        <w:jc w:val="center"/>
        <w:rPr>
          <w:rFonts w:hAnsi="宋体"/>
          <w:color w:val="000000"/>
          <w:sz w:val="24"/>
        </w:rPr>
      </w:pPr>
      <w:r>
        <w:rPr>
          <w:rFonts w:hAnsi="宋体"/>
          <w:noProof/>
          <w:color w:val="000000"/>
          <w:sz w:val="24"/>
        </w:rPr>
        <w:drawing>
          <wp:inline distT="0" distB="0" distL="0" distR="0" wp14:anchorId="04B9B40E" wp14:editId="633D2B2A">
            <wp:extent cx="3161030" cy="1903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030" cy="1903095"/>
                    </a:xfrm>
                    <a:prstGeom prst="rect">
                      <a:avLst/>
                    </a:prstGeom>
                    <a:noFill/>
                    <a:ln>
                      <a:noFill/>
                    </a:ln>
                  </pic:spPr>
                </pic:pic>
              </a:graphicData>
            </a:graphic>
          </wp:inline>
        </w:drawing>
      </w:r>
    </w:p>
    <w:p w14:paraId="797F4915" w14:textId="17249C64" w:rsidR="00736CB1" w:rsidRDefault="00736CB1" w:rsidP="00736CB1">
      <w:pPr>
        <w:keepNext/>
        <w:spacing w:line="300" w:lineRule="auto"/>
        <w:ind w:firstLineChars="200" w:firstLine="420"/>
        <w:jc w:val="center"/>
        <w:rPr>
          <w:bCs/>
          <w:color w:val="000000"/>
        </w:rPr>
      </w:pPr>
      <w:r w:rsidRPr="00CC1528">
        <w:rPr>
          <w:rFonts w:hint="eastAsia"/>
          <w:bCs/>
          <w:color w:val="000000"/>
        </w:rPr>
        <w:t>图</w:t>
      </w:r>
      <w:r w:rsidRPr="00CC1528">
        <w:rPr>
          <w:rFonts w:hint="eastAsia"/>
          <w:bCs/>
          <w:color w:val="000000"/>
        </w:rPr>
        <w:t>1</w:t>
      </w:r>
      <w:r>
        <w:rPr>
          <w:rFonts w:hint="eastAsia"/>
          <w:bCs/>
          <w:color w:val="000000"/>
        </w:rPr>
        <w:t>酶解样品</w:t>
      </w:r>
      <w:r>
        <w:rPr>
          <w:rFonts w:hint="eastAsia"/>
          <w:bCs/>
          <w:color w:val="000000"/>
        </w:rPr>
        <w:t>SPME-GC-O</w:t>
      </w:r>
      <w:r>
        <w:rPr>
          <w:rFonts w:hint="eastAsia"/>
          <w:bCs/>
          <w:color w:val="000000"/>
        </w:rPr>
        <w:t>总离子流色谱</w:t>
      </w:r>
    </w:p>
    <w:p w14:paraId="23239F38" w14:textId="606022AD" w:rsidR="00736CB1" w:rsidRPr="00CC1528" w:rsidRDefault="00736CB1" w:rsidP="00736CB1">
      <w:pPr>
        <w:keepNext/>
        <w:spacing w:line="300" w:lineRule="auto"/>
        <w:ind w:firstLineChars="200" w:firstLine="420"/>
        <w:jc w:val="center"/>
        <w:rPr>
          <w:bCs/>
          <w:color w:val="000000"/>
        </w:rPr>
      </w:pPr>
      <w:r w:rsidRPr="00CC1528">
        <w:rPr>
          <w:bCs/>
          <w:szCs w:val="21"/>
        </w:rPr>
        <w:t>Fig.</w:t>
      </w:r>
      <w:r>
        <w:rPr>
          <w:rFonts w:hint="eastAsia"/>
          <w:bCs/>
          <w:szCs w:val="21"/>
        </w:rPr>
        <w:t>1</w:t>
      </w:r>
      <w:r w:rsidRPr="00CC1528">
        <w:rPr>
          <w:bCs/>
          <w:szCs w:val="21"/>
        </w:rPr>
        <w:t xml:space="preserve"> Total ions chromatogram of lipolyzed production by SPME-GC-O</w:t>
      </w:r>
    </w:p>
    <w:p w14:paraId="289FF319" w14:textId="77777777" w:rsidR="00736CB1" w:rsidRPr="00736CB1" w:rsidRDefault="00736CB1">
      <w:pPr>
        <w:ind w:firstLineChars="200" w:firstLine="380"/>
        <w:rPr>
          <w:sz w:val="19"/>
          <w:szCs w:val="21"/>
        </w:rPr>
      </w:pPr>
    </w:p>
    <w:p w14:paraId="1B3DD210" w14:textId="77777777" w:rsidR="009B3855" w:rsidRDefault="00140EA1">
      <w:pPr>
        <w:ind w:firstLineChars="200" w:firstLine="380"/>
        <w:rPr>
          <w:sz w:val="19"/>
          <w:szCs w:val="19"/>
        </w:rPr>
      </w:pPr>
      <w:r w:rsidRPr="00593EBD">
        <w:rPr>
          <w:sz w:val="19"/>
          <w:szCs w:val="19"/>
        </w:rPr>
        <w:t>插图：文章中的图</w:t>
      </w:r>
      <w:r w:rsidR="00970EF2" w:rsidRPr="00593EBD">
        <w:rPr>
          <w:rFonts w:hint="eastAsia"/>
          <w:sz w:val="19"/>
          <w:szCs w:val="19"/>
        </w:rPr>
        <w:t>(</w:t>
      </w:r>
      <w:r w:rsidR="00A16FF2" w:rsidRPr="00593EBD">
        <w:rPr>
          <w:rFonts w:hint="eastAsia"/>
          <w:sz w:val="19"/>
          <w:szCs w:val="19"/>
        </w:rPr>
        <w:t>坐标刻度、刻度值、图例、坐标标题名称、单位</w:t>
      </w:r>
      <w:r w:rsidR="00970EF2" w:rsidRPr="00593EBD">
        <w:rPr>
          <w:rFonts w:hint="eastAsia"/>
          <w:sz w:val="19"/>
          <w:szCs w:val="19"/>
        </w:rPr>
        <w:t>)</w:t>
      </w:r>
      <w:r w:rsidRPr="00593EBD">
        <w:rPr>
          <w:sz w:val="19"/>
          <w:szCs w:val="19"/>
        </w:rPr>
        <w:t>要求准确、</w:t>
      </w:r>
      <w:r w:rsidR="00A16FF2" w:rsidRPr="00593EBD">
        <w:rPr>
          <w:rFonts w:hint="eastAsia"/>
          <w:sz w:val="19"/>
          <w:szCs w:val="19"/>
        </w:rPr>
        <w:t>清晰、可辨，以便于审稿、排版</w:t>
      </w:r>
      <w:r w:rsidRPr="00593EBD">
        <w:rPr>
          <w:sz w:val="19"/>
          <w:szCs w:val="19"/>
        </w:rPr>
        <w:t>。图要精选，应具有自明性，切忌与表及文字表述重复。图</w:t>
      </w:r>
      <w:r w:rsidR="00970EF2" w:rsidRPr="00593EBD">
        <w:rPr>
          <w:sz w:val="19"/>
          <w:szCs w:val="19"/>
        </w:rPr>
        <w:t>(</w:t>
      </w:r>
      <w:r w:rsidRPr="00593EBD">
        <w:rPr>
          <w:sz w:val="19"/>
          <w:szCs w:val="19"/>
        </w:rPr>
        <w:t>Figures</w:t>
      </w:r>
      <w:r w:rsidR="00D072C0" w:rsidRPr="00593EBD">
        <w:rPr>
          <w:rFonts w:hint="eastAsia"/>
          <w:sz w:val="19"/>
          <w:szCs w:val="19"/>
        </w:rPr>
        <w:t>，缩写为</w:t>
      </w:r>
      <w:r w:rsidR="00D072C0" w:rsidRPr="00593EBD">
        <w:rPr>
          <w:rFonts w:hint="eastAsia"/>
          <w:sz w:val="19"/>
          <w:szCs w:val="19"/>
        </w:rPr>
        <w:t>Fig.</w:t>
      </w:r>
      <w:r w:rsidR="00970EF2" w:rsidRPr="00593EBD">
        <w:rPr>
          <w:sz w:val="19"/>
          <w:szCs w:val="19"/>
        </w:rPr>
        <w:t>)</w:t>
      </w:r>
      <w:r w:rsidRPr="00593EBD">
        <w:rPr>
          <w:sz w:val="19"/>
          <w:szCs w:val="19"/>
        </w:rPr>
        <w:t>均应有中文和英文图题，置于图下，格式与表题相同。作者提供的图最好用</w:t>
      </w:r>
      <w:r w:rsidR="0012417C" w:rsidRPr="00593EBD">
        <w:rPr>
          <w:rFonts w:hint="eastAsia"/>
          <w:sz w:val="19"/>
          <w:szCs w:val="19"/>
        </w:rPr>
        <w:t>专业绘图软件</w:t>
      </w:r>
      <w:r w:rsidR="00970EF2" w:rsidRPr="00593EBD">
        <w:rPr>
          <w:rFonts w:hint="eastAsia"/>
          <w:sz w:val="19"/>
          <w:szCs w:val="19"/>
        </w:rPr>
        <w:t>(</w:t>
      </w:r>
      <w:r w:rsidR="0012417C" w:rsidRPr="00593EBD">
        <w:rPr>
          <w:rFonts w:hint="eastAsia"/>
          <w:sz w:val="19"/>
          <w:szCs w:val="19"/>
        </w:rPr>
        <w:t>如</w:t>
      </w:r>
      <w:r w:rsidR="0012417C" w:rsidRPr="00593EBD">
        <w:rPr>
          <w:rFonts w:hint="eastAsia"/>
          <w:sz w:val="19"/>
          <w:szCs w:val="19"/>
        </w:rPr>
        <w:t>Origin</w:t>
      </w:r>
      <w:r w:rsidR="00970EF2" w:rsidRPr="00593EBD">
        <w:rPr>
          <w:rFonts w:hint="eastAsia"/>
          <w:sz w:val="19"/>
          <w:szCs w:val="19"/>
        </w:rPr>
        <w:t>)</w:t>
      </w:r>
      <w:r w:rsidRPr="00593EBD">
        <w:rPr>
          <w:sz w:val="19"/>
          <w:szCs w:val="19"/>
        </w:rPr>
        <w:t>绘制。线条要清晰、均匀、虚实分明，准确无误。图注放在图题</w:t>
      </w:r>
      <w:r w:rsidR="00F25B67" w:rsidRPr="00593EBD">
        <w:rPr>
          <w:rFonts w:hint="eastAsia"/>
          <w:sz w:val="19"/>
          <w:szCs w:val="19"/>
        </w:rPr>
        <w:t>上</w:t>
      </w:r>
      <w:r w:rsidR="00F25B67" w:rsidRPr="00593EBD">
        <w:rPr>
          <w:sz w:val="19"/>
          <w:szCs w:val="19"/>
        </w:rPr>
        <w:t>面</w:t>
      </w:r>
      <w:r w:rsidRPr="00593EBD">
        <w:rPr>
          <w:sz w:val="19"/>
          <w:szCs w:val="19"/>
        </w:rPr>
        <w:t>。函数和谱图请提供黑白矢量图</w:t>
      </w:r>
      <w:r w:rsidRPr="00593EBD">
        <w:rPr>
          <w:sz w:val="19"/>
          <w:szCs w:val="19"/>
        </w:rPr>
        <w:t>(</w:t>
      </w:r>
      <w:r w:rsidRPr="00593EBD">
        <w:rPr>
          <w:sz w:val="19"/>
          <w:szCs w:val="19"/>
        </w:rPr>
        <w:t>指放大缩小清晰度不变的图，如</w:t>
      </w:r>
      <w:r w:rsidRPr="00593EBD">
        <w:rPr>
          <w:sz w:val="19"/>
          <w:szCs w:val="19"/>
        </w:rPr>
        <w:t>ChemWindow</w:t>
      </w:r>
      <w:r w:rsidRPr="00593EBD">
        <w:rPr>
          <w:sz w:val="19"/>
          <w:szCs w:val="19"/>
        </w:rPr>
        <w:t>中的分子式和</w:t>
      </w:r>
      <w:r w:rsidRPr="00593EBD">
        <w:rPr>
          <w:sz w:val="19"/>
          <w:szCs w:val="19"/>
        </w:rPr>
        <w:t>Origin</w:t>
      </w:r>
      <w:r w:rsidRPr="00593EBD">
        <w:rPr>
          <w:sz w:val="19"/>
          <w:szCs w:val="19"/>
        </w:rPr>
        <w:t>中作出的图</w:t>
      </w:r>
      <w:r w:rsidRPr="00593EBD">
        <w:rPr>
          <w:sz w:val="19"/>
          <w:szCs w:val="19"/>
        </w:rPr>
        <w:t>)</w:t>
      </w:r>
      <w:r w:rsidRPr="00593EBD">
        <w:rPr>
          <w:sz w:val="19"/>
          <w:szCs w:val="19"/>
        </w:rPr>
        <w:t>或位图</w:t>
      </w:r>
      <w:r w:rsidR="00970EF2" w:rsidRPr="00593EBD">
        <w:rPr>
          <w:sz w:val="19"/>
          <w:szCs w:val="19"/>
        </w:rPr>
        <w:t>(</w:t>
      </w:r>
      <w:r w:rsidRPr="00593EBD">
        <w:rPr>
          <w:sz w:val="19"/>
          <w:szCs w:val="19"/>
        </w:rPr>
        <w:t>分辨率</w:t>
      </w:r>
      <w:r w:rsidRPr="00593EBD">
        <w:rPr>
          <w:sz w:val="19"/>
          <w:szCs w:val="19"/>
        </w:rPr>
        <w:t>600dpi</w:t>
      </w:r>
      <w:r w:rsidR="00970EF2" w:rsidRPr="00593EBD">
        <w:rPr>
          <w:sz w:val="19"/>
          <w:szCs w:val="19"/>
        </w:rPr>
        <w:t>)</w:t>
      </w:r>
      <w:r w:rsidRPr="00593EBD">
        <w:rPr>
          <w:sz w:val="19"/>
          <w:szCs w:val="19"/>
        </w:rPr>
        <w:t>，尽量不要用灰阶或彩色。作者最好提供实际印刷大小的图片。图分单栏</w:t>
      </w:r>
      <w:r w:rsidR="00970EF2" w:rsidRPr="00593EBD">
        <w:rPr>
          <w:sz w:val="19"/>
          <w:szCs w:val="19"/>
        </w:rPr>
        <w:t>(</w:t>
      </w:r>
      <w:smartTag w:uri="urn:schemas-microsoft-com:office:smarttags" w:element="chmetcnv">
        <w:smartTagPr>
          <w:attr w:name="UnitName" w:val="cm"/>
          <w:attr w:name="SourceValue" w:val="8.3"/>
          <w:attr w:name="HasSpace" w:val="False"/>
          <w:attr w:name="Negative" w:val="False"/>
          <w:attr w:name="NumberType" w:val="1"/>
          <w:attr w:name="TCSC" w:val="0"/>
        </w:smartTagPr>
        <w:r w:rsidRPr="00593EBD">
          <w:rPr>
            <w:rFonts w:hint="eastAsia"/>
            <w:sz w:val="19"/>
            <w:szCs w:val="19"/>
          </w:rPr>
          <w:t>8</w:t>
        </w:r>
        <w:r w:rsidRPr="00593EBD">
          <w:rPr>
            <w:sz w:val="19"/>
            <w:szCs w:val="19"/>
          </w:rPr>
          <w:t>.3cm</w:t>
        </w:r>
      </w:smartTag>
      <w:r w:rsidRPr="00593EBD">
        <w:rPr>
          <w:sz w:val="19"/>
          <w:szCs w:val="19"/>
        </w:rPr>
        <w:t>宽</w:t>
      </w:r>
      <w:r w:rsidR="00970EF2" w:rsidRPr="00593EBD">
        <w:rPr>
          <w:sz w:val="19"/>
          <w:szCs w:val="19"/>
        </w:rPr>
        <w:t>)</w:t>
      </w:r>
      <w:r w:rsidRPr="00593EBD">
        <w:rPr>
          <w:sz w:val="19"/>
          <w:szCs w:val="19"/>
        </w:rPr>
        <w:t>和双栏</w:t>
      </w:r>
      <w:r w:rsidR="00970EF2" w:rsidRPr="00593EBD">
        <w:rPr>
          <w:sz w:val="19"/>
          <w:szCs w:val="19"/>
        </w:rPr>
        <w:t>(</w:t>
      </w:r>
      <w:smartTag w:uri="urn:schemas-microsoft-com:office:smarttags" w:element="chmetcnv">
        <w:smartTagPr>
          <w:attr w:name="UnitName" w:val="cm"/>
          <w:attr w:name="SourceValue" w:val="17.3"/>
          <w:attr w:name="HasSpace" w:val="False"/>
          <w:attr w:name="Negative" w:val="False"/>
          <w:attr w:name="NumberType" w:val="1"/>
          <w:attr w:name="TCSC" w:val="0"/>
        </w:smartTagPr>
        <w:r w:rsidRPr="00593EBD">
          <w:rPr>
            <w:sz w:val="19"/>
            <w:szCs w:val="19"/>
          </w:rPr>
          <w:t>1</w:t>
        </w:r>
        <w:r w:rsidRPr="00593EBD">
          <w:rPr>
            <w:rFonts w:hint="eastAsia"/>
            <w:sz w:val="19"/>
            <w:szCs w:val="19"/>
          </w:rPr>
          <w:t>7</w:t>
        </w:r>
        <w:r w:rsidRPr="00593EBD">
          <w:rPr>
            <w:sz w:val="19"/>
            <w:szCs w:val="19"/>
          </w:rPr>
          <w:t>.3cm</w:t>
        </w:r>
      </w:smartTag>
      <w:r w:rsidRPr="00593EBD">
        <w:rPr>
          <w:sz w:val="19"/>
          <w:szCs w:val="19"/>
        </w:rPr>
        <w:t>宽</w:t>
      </w:r>
      <w:r w:rsidR="00970EF2" w:rsidRPr="00593EBD">
        <w:rPr>
          <w:sz w:val="19"/>
          <w:szCs w:val="19"/>
        </w:rPr>
        <w:t>)</w:t>
      </w:r>
      <w:r w:rsidRPr="00593EBD">
        <w:rPr>
          <w:sz w:val="19"/>
          <w:szCs w:val="19"/>
        </w:rPr>
        <w:t>放置。一般情况采用单栏形式，以利于排版。所有的</w:t>
      </w:r>
      <w:r w:rsidR="00675D53" w:rsidRPr="00593EBD">
        <w:rPr>
          <w:sz w:val="19"/>
          <w:szCs w:val="19"/>
        </w:rPr>
        <w:t>图</w:t>
      </w:r>
      <w:r w:rsidR="00970EF2" w:rsidRPr="00593EBD">
        <w:rPr>
          <w:sz w:val="19"/>
          <w:szCs w:val="19"/>
        </w:rPr>
        <w:t>(</w:t>
      </w:r>
      <w:r w:rsidR="002955E9" w:rsidRPr="00593EBD">
        <w:rPr>
          <w:sz w:val="19"/>
          <w:szCs w:val="19"/>
        </w:rPr>
        <w:t>Fig</w:t>
      </w:r>
      <w:r w:rsidR="002955E9">
        <w:rPr>
          <w:rFonts w:hint="eastAsia"/>
          <w:sz w:val="19"/>
          <w:szCs w:val="19"/>
        </w:rPr>
        <w:t>.</w:t>
      </w:r>
      <w:r w:rsidR="00970EF2" w:rsidRPr="00593EBD">
        <w:rPr>
          <w:sz w:val="19"/>
          <w:szCs w:val="19"/>
        </w:rPr>
        <w:t>)</w:t>
      </w:r>
      <w:r w:rsidR="00866A87" w:rsidRPr="00593EBD">
        <w:rPr>
          <w:sz w:val="19"/>
          <w:szCs w:val="19"/>
        </w:rPr>
        <w:t>都应用阿拉伯数字</w:t>
      </w:r>
      <w:r w:rsidR="00866A87">
        <w:rPr>
          <w:rFonts w:hint="eastAsia"/>
          <w:sz w:val="19"/>
          <w:szCs w:val="19"/>
        </w:rPr>
        <w:t>按文中出现顺序依次编号</w:t>
      </w:r>
      <w:r w:rsidRPr="00593EBD">
        <w:rPr>
          <w:sz w:val="19"/>
          <w:szCs w:val="19"/>
        </w:rPr>
        <w:t>。</w:t>
      </w:r>
      <w:r w:rsidRPr="00593EBD">
        <w:rPr>
          <w:rFonts w:hint="eastAsia"/>
          <w:sz w:val="19"/>
          <w:szCs w:val="19"/>
        </w:rPr>
        <w:t>色谱图，特别是总离子流色谱图</w:t>
      </w:r>
      <w:r w:rsidRPr="00593EBD">
        <w:rPr>
          <w:rFonts w:hint="eastAsia"/>
          <w:sz w:val="19"/>
          <w:szCs w:val="19"/>
        </w:rPr>
        <w:t>(</w:t>
      </w:r>
      <w:r w:rsidR="00BB3DB4" w:rsidRPr="00593EBD">
        <w:rPr>
          <w:sz w:val="19"/>
          <w:szCs w:val="19"/>
        </w:rPr>
        <w:t>t</w:t>
      </w:r>
      <w:r w:rsidRPr="00593EBD">
        <w:rPr>
          <w:sz w:val="19"/>
          <w:szCs w:val="19"/>
        </w:rPr>
        <w:t>otal ion current chromatogram</w:t>
      </w:r>
      <w:r w:rsidRPr="00593EBD">
        <w:rPr>
          <w:rFonts w:hint="eastAsia"/>
          <w:sz w:val="19"/>
          <w:szCs w:val="19"/>
        </w:rPr>
        <w:t>)</w:t>
      </w:r>
      <w:r w:rsidRPr="00593EBD">
        <w:rPr>
          <w:rFonts w:hint="eastAsia"/>
          <w:sz w:val="19"/>
          <w:szCs w:val="19"/>
        </w:rPr>
        <w:t>中应标上峰号，并与表中的峰号对应。</w:t>
      </w:r>
    </w:p>
    <w:p w14:paraId="2DB06A55" w14:textId="77777777" w:rsidR="00F25696" w:rsidRDefault="00F25696">
      <w:pPr>
        <w:ind w:firstLineChars="200" w:firstLine="380"/>
        <w:rPr>
          <w:sz w:val="19"/>
          <w:szCs w:val="19"/>
        </w:rPr>
      </w:pPr>
    </w:p>
    <w:p w14:paraId="63EC1365" w14:textId="77777777" w:rsidR="00F25696" w:rsidRPr="00F25696" w:rsidRDefault="00F25696" w:rsidP="00F25696">
      <w:pPr>
        <w:ind w:firstLineChars="200" w:firstLine="380"/>
        <w:rPr>
          <w:sz w:val="19"/>
          <w:szCs w:val="19"/>
        </w:rPr>
      </w:pPr>
      <w:r w:rsidRPr="00F25696">
        <w:rPr>
          <w:rFonts w:hint="eastAsia"/>
          <w:color w:val="FF0000"/>
          <w:sz w:val="19"/>
          <w:szCs w:val="19"/>
        </w:rPr>
        <w:t>为了直接对原图进行编辑并做规范化处理，麻烦您将拟发表于本刊的论文插图参考后附插图方式重新排入</w:t>
      </w:r>
      <w:r w:rsidRPr="00F25696">
        <w:rPr>
          <w:rFonts w:hint="eastAsia"/>
          <w:color w:val="FF0000"/>
          <w:sz w:val="19"/>
          <w:szCs w:val="19"/>
        </w:rPr>
        <w:t>word</w:t>
      </w:r>
      <w:r w:rsidRPr="00F25696">
        <w:rPr>
          <w:rFonts w:hint="eastAsia"/>
          <w:color w:val="FF0000"/>
          <w:sz w:val="19"/>
          <w:szCs w:val="19"/>
        </w:rPr>
        <w:t>文档中</w:t>
      </w:r>
      <w:r w:rsidRPr="00F25696">
        <w:rPr>
          <w:rFonts w:hint="eastAsia"/>
          <w:sz w:val="19"/>
          <w:szCs w:val="19"/>
        </w:rPr>
        <w:t>(</w:t>
      </w:r>
      <w:r w:rsidRPr="00F25696">
        <w:rPr>
          <w:rFonts w:hint="eastAsia"/>
          <w:sz w:val="19"/>
          <w:szCs w:val="19"/>
        </w:rPr>
        <w:t>请勿将图另存为图片格式后插入或采用“拷贝屏幕”方式插入，即将矢量图直接插入</w:t>
      </w:r>
      <w:r w:rsidRPr="00F25696">
        <w:rPr>
          <w:rFonts w:hint="eastAsia"/>
          <w:sz w:val="19"/>
          <w:szCs w:val="19"/>
        </w:rPr>
        <w:t>word</w:t>
      </w:r>
      <w:r w:rsidRPr="00F25696">
        <w:rPr>
          <w:rFonts w:hint="eastAsia"/>
          <w:sz w:val="19"/>
          <w:szCs w:val="19"/>
        </w:rPr>
        <w:t>文件中，确保插入后的图片仍可直接编辑修改。</w:t>
      </w:r>
    </w:p>
    <w:p w14:paraId="72B105B2" w14:textId="77777777" w:rsidR="00F25696" w:rsidRPr="00F25696" w:rsidRDefault="00F25696" w:rsidP="00F25696">
      <w:pPr>
        <w:ind w:firstLineChars="200" w:firstLine="380"/>
        <w:rPr>
          <w:sz w:val="19"/>
          <w:szCs w:val="19"/>
        </w:rPr>
      </w:pPr>
      <w:r w:rsidRPr="00F25696">
        <w:rPr>
          <w:rFonts w:hint="eastAsia"/>
          <w:sz w:val="19"/>
          <w:szCs w:val="19"/>
        </w:rPr>
        <w:t>附：常用软件绘制的图文件插入</w:t>
      </w:r>
      <w:r w:rsidRPr="00F25696">
        <w:rPr>
          <w:rFonts w:hint="eastAsia"/>
          <w:sz w:val="19"/>
          <w:szCs w:val="19"/>
        </w:rPr>
        <w:t>Word</w:t>
      </w:r>
      <w:r w:rsidRPr="00F25696">
        <w:rPr>
          <w:rFonts w:hint="eastAsia"/>
          <w:sz w:val="19"/>
          <w:szCs w:val="19"/>
        </w:rPr>
        <w:t>文档方法参考如下：</w:t>
      </w:r>
    </w:p>
    <w:p w14:paraId="0C346F1C"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1</w:t>
      </w:r>
      <w:r w:rsidRPr="00F25696">
        <w:rPr>
          <w:rFonts w:hint="eastAsia"/>
          <w:sz w:val="19"/>
          <w:szCs w:val="19"/>
        </w:rPr>
        <w:t>）</w:t>
      </w:r>
      <w:r w:rsidRPr="00F25696">
        <w:rPr>
          <w:rFonts w:hint="eastAsia"/>
          <w:sz w:val="19"/>
          <w:szCs w:val="19"/>
        </w:rPr>
        <w:t>Matlab</w:t>
      </w:r>
      <w:r w:rsidRPr="00F25696">
        <w:rPr>
          <w:rFonts w:hint="eastAsia"/>
          <w:sz w:val="19"/>
          <w:szCs w:val="19"/>
        </w:rPr>
        <w:t>：图形窗口下选择</w:t>
      </w:r>
      <w:r w:rsidRPr="00F25696">
        <w:rPr>
          <w:rFonts w:hint="eastAsia"/>
          <w:sz w:val="19"/>
          <w:szCs w:val="19"/>
        </w:rPr>
        <w:t>Edit</w:t>
      </w:r>
      <w:r w:rsidRPr="00F25696">
        <w:rPr>
          <w:rFonts w:hint="eastAsia"/>
          <w:sz w:val="19"/>
          <w:szCs w:val="19"/>
        </w:rPr>
        <w:t>——</w:t>
      </w:r>
      <w:r w:rsidRPr="00F25696">
        <w:rPr>
          <w:rFonts w:hint="eastAsia"/>
          <w:sz w:val="19"/>
          <w:szCs w:val="19"/>
        </w:rPr>
        <w:t>Copy Figure</w:t>
      </w:r>
      <w:r w:rsidRPr="00F25696">
        <w:rPr>
          <w:rFonts w:hint="eastAsia"/>
          <w:sz w:val="19"/>
          <w:szCs w:val="19"/>
        </w:rPr>
        <w:t>，到</w:t>
      </w:r>
      <w:r w:rsidRPr="00F25696">
        <w:rPr>
          <w:rFonts w:hint="eastAsia"/>
          <w:sz w:val="19"/>
          <w:szCs w:val="19"/>
        </w:rPr>
        <w:t xml:space="preserve">Word </w:t>
      </w:r>
      <w:r w:rsidRPr="00F25696">
        <w:rPr>
          <w:rFonts w:hint="eastAsia"/>
          <w:sz w:val="19"/>
          <w:szCs w:val="19"/>
        </w:rPr>
        <w:t>中粘贴。</w:t>
      </w:r>
    </w:p>
    <w:p w14:paraId="529738F2"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2</w:t>
      </w:r>
      <w:r w:rsidRPr="00F25696">
        <w:rPr>
          <w:rFonts w:hint="eastAsia"/>
          <w:sz w:val="19"/>
          <w:szCs w:val="19"/>
        </w:rPr>
        <w:t>）</w:t>
      </w:r>
      <w:r w:rsidRPr="00F25696">
        <w:rPr>
          <w:rFonts w:hint="eastAsia"/>
          <w:sz w:val="19"/>
          <w:szCs w:val="19"/>
        </w:rPr>
        <w:t>Origin</w:t>
      </w:r>
      <w:r w:rsidRPr="00F25696">
        <w:rPr>
          <w:rFonts w:hint="eastAsia"/>
          <w:sz w:val="19"/>
          <w:szCs w:val="19"/>
        </w:rPr>
        <w:t>：在图片空白处，右击，选择</w:t>
      </w:r>
      <w:r w:rsidRPr="00F25696">
        <w:rPr>
          <w:rFonts w:hint="eastAsia"/>
          <w:sz w:val="19"/>
          <w:szCs w:val="19"/>
        </w:rPr>
        <w:t>Copy page</w:t>
      </w:r>
      <w:r w:rsidRPr="00F25696">
        <w:rPr>
          <w:rFonts w:hint="eastAsia"/>
          <w:sz w:val="19"/>
          <w:szCs w:val="19"/>
        </w:rPr>
        <w:t>，到</w:t>
      </w:r>
      <w:r w:rsidRPr="00F25696">
        <w:rPr>
          <w:rFonts w:hint="eastAsia"/>
          <w:sz w:val="19"/>
          <w:szCs w:val="19"/>
        </w:rPr>
        <w:t xml:space="preserve">Word </w:t>
      </w:r>
      <w:r w:rsidRPr="00F25696">
        <w:rPr>
          <w:rFonts w:hint="eastAsia"/>
          <w:sz w:val="19"/>
          <w:szCs w:val="19"/>
        </w:rPr>
        <w:t>中粘贴。</w:t>
      </w:r>
    </w:p>
    <w:p w14:paraId="0E708976"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3</w:t>
      </w:r>
      <w:r w:rsidRPr="00F25696">
        <w:rPr>
          <w:rFonts w:hint="eastAsia"/>
          <w:sz w:val="19"/>
          <w:szCs w:val="19"/>
        </w:rPr>
        <w:t>）</w:t>
      </w:r>
      <w:r w:rsidRPr="00F25696">
        <w:rPr>
          <w:rFonts w:hint="eastAsia"/>
          <w:sz w:val="19"/>
          <w:szCs w:val="19"/>
        </w:rPr>
        <w:t>Excel</w:t>
      </w:r>
      <w:r w:rsidRPr="00F25696">
        <w:rPr>
          <w:rFonts w:hint="eastAsia"/>
          <w:sz w:val="19"/>
          <w:szCs w:val="19"/>
        </w:rPr>
        <w:t>：在</w:t>
      </w:r>
      <w:r w:rsidRPr="00F25696">
        <w:rPr>
          <w:rFonts w:hint="eastAsia"/>
          <w:sz w:val="19"/>
          <w:szCs w:val="19"/>
        </w:rPr>
        <w:t xml:space="preserve">Excel </w:t>
      </w:r>
      <w:r w:rsidRPr="00F25696">
        <w:rPr>
          <w:rFonts w:hint="eastAsia"/>
          <w:sz w:val="19"/>
          <w:szCs w:val="19"/>
        </w:rPr>
        <w:t>中选图表区——复制，在</w:t>
      </w:r>
      <w:r w:rsidRPr="00F25696">
        <w:rPr>
          <w:rFonts w:hint="eastAsia"/>
          <w:sz w:val="19"/>
          <w:szCs w:val="19"/>
        </w:rPr>
        <w:t xml:space="preserve">Word </w:t>
      </w:r>
      <w:r w:rsidRPr="00F25696">
        <w:rPr>
          <w:rFonts w:hint="eastAsia"/>
          <w:sz w:val="19"/>
          <w:szCs w:val="19"/>
        </w:rPr>
        <w:t>中点“编辑——选择性粘贴——工作表对象”。</w:t>
      </w:r>
    </w:p>
    <w:p w14:paraId="0E563CC7"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4</w:t>
      </w:r>
      <w:r w:rsidRPr="00F25696">
        <w:rPr>
          <w:rFonts w:hint="eastAsia"/>
          <w:sz w:val="19"/>
          <w:szCs w:val="19"/>
        </w:rPr>
        <w:t>）</w:t>
      </w:r>
      <w:r w:rsidRPr="00F25696">
        <w:rPr>
          <w:rFonts w:hint="eastAsia"/>
          <w:sz w:val="19"/>
          <w:szCs w:val="19"/>
        </w:rPr>
        <w:t>CAD</w:t>
      </w:r>
      <w:r w:rsidRPr="00F25696">
        <w:rPr>
          <w:rFonts w:hint="eastAsia"/>
          <w:sz w:val="19"/>
          <w:szCs w:val="19"/>
        </w:rPr>
        <w:t>：在</w:t>
      </w:r>
      <w:r w:rsidRPr="00F25696">
        <w:rPr>
          <w:rFonts w:hint="eastAsia"/>
          <w:sz w:val="19"/>
          <w:szCs w:val="19"/>
        </w:rPr>
        <w:t xml:space="preserve">CAD </w:t>
      </w:r>
      <w:r w:rsidRPr="00F25696">
        <w:rPr>
          <w:rFonts w:hint="eastAsia"/>
          <w:sz w:val="19"/>
          <w:szCs w:val="19"/>
        </w:rPr>
        <w:t>中点击要插入</w:t>
      </w:r>
      <w:r w:rsidRPr="00F25696">
        <w:rPr>
          <w:rFonts w:hint="eastAsia"/>
          <w:sz w:val="19"/>
          <w:szCs w:val="19"/>
        </w:rPr>
        <w:t xml:space="preserve">Word </w:t>
      </w:r>
      <w:r w:rsidRPr="00F25696">
        <w:rPr>
          <w:rFonts w:hint="eastAsia"/>
          <w:sz w:val="19"/>
          <w:szCs w:val="19"/>
        </w:rPr>
        <w:t>的图形，然后右击——复制，到</w:t>
      </w:r>
      <w:r w:rsidRPr="00F25696">
        <w:rPr>
          <w:rFonts w:hint="eastAsia"/>
          <w:sz w:val="19"/>
          <w:szCs w:val="19"/>
        </w:rPr>
        <w:t xml:space="preserve">Word </w:t>
      </w:r>
      <w:r w:rsidRPr="00F25696">
        <w:rPr>
          <w:rFonts w:hint="eastAsia"/>
          <w:sz w:val="19"/>
          <w:szCs w:val="19"/>
        </w:rPr>
        <w:t>中粘贴。</w:t>
      </w:r>
    </w:p>
    <w:p w14:paraId="1D6647A8"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5</w:t>
      </w:r>
      <w:r w:rsidRPr="00F25696">
        <w:rPr>
          <w:rFonts w:hint="eastAsia"/>
          <w:sz w:val="19"/>
          <w:szCs w:val="19"/>
        </w:rPr>
        <w:t>）</w:t>
      </w:r>
      <w:r w:rsidRPr="00F25696">
        <w:rPr>
          <w:rFonts w:hint="eastAsia"/>
          <w:sz w:val="19"/>
          <w:szCs w:val="19"/>
        </w:rPr>
        <w:t>visio</w:t>
      </w:r>
      <w:r w:rsidRPr="00F25696">
        <w:rPr>
          <w:rFonts w:hint="eastAsia"/>
          <w:sz w:val="19"/>
          <w:szCs w:val="19"/>
        </w:rPr>
        <w:t>：在</w:t>
      </w:r>
      <w:r w:rsidRPr="00F25696">
        <w:rPr>
          <w:rFonts w:hint="eastAsia"/>
          <w:sz w:val="19"/>
          <w:szCs w:val="19"/>
        </w:rPr>
        <w:t xml:space="preserve">Word </w:t>
      </w:r>
      <w:r w:rsidRPr="00F25696">
        <w:rPr>
          <w:rFonts w:hint="eastAsia"/>
          <w:sz w:val="19"/>
          <w:szCs w:val="19"/>
        </w:rPr>
        <w:t>点“插入”——“对象”——“由文件创建”——选择已存在的</w:t>
      </w:r>
      <w:r w:rsidRPr="00F25696">
        <w:rPr>
          <w:rFonts w:hint="eastAsia"/>
          <w:sz w:val="19"/>
          <w:szCs w:val="19"/>
        </w:rPr>
        <w:t xml:space="preserve">visio </w:t>
      </w:r>
      <w:r w:rsidRPr="00F25696">
        <w:rPr>
          <w:rFonts w:hint="eastAsia"/>
          <w:sz w:val="19"/>
          <w:szCs w:val="19"/>
        </w:rPr>
        <w:t>绘图。</w:t>
      </w:r>
    </w:p>
    <w:p w14:paraId="77D7B5B2"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6</w:t>
      </w:r>
      <w:r w:rsidRPr="00F25696">
        <w:rPr>
          <w:rFonts w:hint="eastAsia"/>
          <w:sz w:val="19"/>
          <w:szCs w:val="19"/>
        </w:rPr>
        <w:t>）</w:t>
      </w:r>
      <w:r w:rsidRPr="00F25696">
        <w:rPr>
          <w:rFonts w:hint="eastAsia"/>
          <w:sz w:val="19"/>
          <w:szCs w:val="19"/>
        </w:rPr>
        <w:t>CoreDRAW</w:t>
      </w:r>
      <w:r w:rsidRPr="00F25696">
        <w:rPr>
          <w:rFonts w:hint="eastAsia"/>
          <w:sz w:val="19"/>
          <w:szCs w:val="19"/>
        </w:rPr>
        <w:t>：在</w:t>
      </w:r>
      <w:r w:rsidRPr="00F25696">
        <w:rPr>
          <w:rFonts w:hint="eastAsia"/>
          <w:sz w:val="19"/>
          <w:szCs w:val="19"/>
        </w:rPr>
        <w:t>CoreDRAW</w:t>
      </w:r>
      <w:r w:rsidRPr="00F25696">
        <w:rPr>
          <w:rFonts w:hint="eastAsia"/>
          <w:sz w:val="19"/>
          <w:szCs w:val="19"/>
        </w:rPr>
        <w:t>中将文件另存为</w:t>
      </w:r>
      <w:r w:rsidRPr="00F25696">
        <w:rPr>
          <w:rFonts w:hint="eastAsia"/>
          <w:sz w:val="19"/>
          <w:szCs w:val="19"/>
        </w:rPr>
        <w:t>WMF</w:t>
      </w:r>
      <w:r w:rsidRPr="00F25696">
        <w:rPr>
          <w:rFonts w:hint="eastAsia"/>
          <w:sz w:val="19"/>
          <w:szCs w:val="19"/>
        </w:rPr>
        <w:t>格式，然后在</w:t>
      </w:r>
      <w:r w:rsidRPr="00F25696">
        <w:rPr>
          <w:rFonts w:hint="eastAsia"/>
          <w:sz w:val="19"/>
          <w:szCs w:val="19"/>
        </w:rPr>
        <w:t>word</w:t>
      </w:r>
      <w:r w:rsidRPr="00F25696">
        <w:rPr>
          <w:rFonts w:hint="eastAsia"/>
          <w:sz w:val="19"/>
          <w:szCs w:val="19"/>
        </w:rPr>
        <w:t>中“插入——图片——来自文件”。</w:t>
      </w:r>
    </w:p>
    <w:p w14:paraId="29625A50"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7</w:t>
      </w:r>
      <w:r w:rsidRPr="00F25696">
        <w:rPr>
          <w:rFonts w:hint="eastAsia"/>
          <w:sz w:val="19"/>
          <w:szCs w:val="19"/>
        </w:rPr>
        <w:t>）</w:t>
      </w:r>
      <w:r w:rsidRPr="00F25696">
        <w:rPr>
          <w:rFonts w:hint="eastAsia"/>
          <w:sz w:val="19"/>
          <w:szCs w:val="19"/>
        </w:rPr>
        <w:t xml:space="preserve"> PRO/E</w:t>
      </w:r>
      <w:r w:rsidRPr="00F25696">
        <w:rPr>
          <w:rFonts w:hint="eastAsia"/>
          <w:sz w:val="19"/>
          <w:szCs w:val="19"/>
        </w:rPr>
        <w:t>：在</w:t>
      </w:r>
      <w:r w:rsidRPr="00F25696">
        <w:rPr>
          <w:rFonts w:hint="eastAsia"/>
          <w:sz w:val="19"/>
          <w:szCs w:val="19"/>
        </w:rPr>
        <w:t>Pro/E</w:t>
      </w:r>
      <w:r w:rsidRPr="00F25696">
        <w:rPr>
          <w:rFonts w:hint="eastAsia"/>
          <w:sz w:val="19"/>
          <w:szCs w:val="19"/>
        </w:rPr>
        <w:t>中线框模式（在绘图模式下也可以）下直接另存为</w:t>
      </w:r>
      <w:r w:rsidRPr="00F25696">
        <w:rPr>
          <w:rFonts w:hint="eastAsia"/>
          <w:sz w:val="19"/>
          <w:szCs w:val="19"/>
        </w:rPr>
        <w:t>*.CGM</w:t>
      </w:r>
      <w:r w:rsidRPr="00F25696">
        <w:rPr>
          <w:rFonts w:hint="eastAsia"/>
          <w:sz w:val="19"/>
          <w:szCs w:val="19"/>
        </w:rPr>
        <w:t>文件，然后在</w:t>
      </w:r>
      <w:r w:rsidRPr="00F25696">
        <w:rPr>
          <w:rFonts w:hint="eastAsia"/>
          <w:sz w:val="19"/>
          <w:szCs w:val="19"/>
        </w:rPr>
        <w:t>WORD</w:t>
      </w:r>
      <w:r w:rsidRPr="00F25696">
        <w:rPr>
          <w:rFonts w:hint="eastAsia"/>
          <w:sz w:val="19"/>
          <w:szCs w:val="19"/>
        </w:rPr>
        <w:t>中插入。</w:t>
      </w:r>
    </w:p>
    <w:p w14:paraId="3D2F713A"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8</w:t>
      </w:r>
      <w:r w:rsidRPr="00F25696">
        <w:rPr>
          <w:rFonts w:hint="eastAsia"/>
          <w:sz w:val="19"/>
          <w:szCs w:val="19"/>
        </w:rPr>
        <w:t>）</w:t>
      </w:r>
      <w:r w:rsidRPr="00F25696">
        <w:rPr>
          <w:rFonts w:hint="eastAsia"/>
          <w:sz w:val="19"/>
          <w:szCs w:val="19"/>
        </w:rPr>
        <w:t>Illustrator</w:t>
      </w:r>
      <w:r w:rsidRPr="00F25696">
        <w:rPr>
          <w:rFonts w:hint="eastAsia"/>
          <w:sz w:val="19"/>
          <w:szCs w:val="19"/>
        </w:rPr>
        <w:t>：在</w:t>
      </w:r>
      <w:r w:rsidRPr="00F25696">
        <w:rPr>
          <w:rFonts w:hint="eastAsia"/>
          <w:sz w:val="19"/>
          <w:szCs w:val="19"/>
        </w:rPr>
        <w:t>Illustrator</w:t>
      </w:r>
      <w:r w:rsidRPr="00F25696">
        <w:rPr>
          <w:rFonts w:hint="eastAsia"/>
          <w:sz w:val="19"/>
          <w:szCs w:val="19"/>
        </w:rPr>
        <w:t>中选“文件——导出”为</w:t>
      </w:r>
      <w:r w:rsidRPr="00F25696">
        <w:rPr>
          <w:rFonts w:hint="eastAsia"/>
          <w:sz w:val="19"/>
          <w:szCs w:val="19"/>
        </w:rPr>
        <w:t>emf</w:t>
      </w:r>
      <w:r w:rsidRPr="00F25696">
        <w:rPr>
          <w:rFonts w:hint="eastAsia"/>
          <w:sz w:val="19"/>
          <w:szCs w:val="19"/>
        </w:rPr>
        <w:t>格式，在</w:t>
      </w:r>
      <w:r w:rsidRPr="00F25696">
        <w:rPr>
          <w:rFonts w:hint="eastAsia"/>
          <w:sz w:val="19"/>
          <w:szCs w:val="19"/>
        </w:rPr>
        <w:t>word</w:t>
      </w:r>
      <w:r w:rsidRPr="00F25696">
        <w:rPr>
          <w:rFonts w:hint="eastAsia"/>
          <w:sz w:val="19"/>
          <w:szCs w:val="19"/>
        </w:rPr>
        <w:t>中插入图片——选择</w:t>
      </w:r>
      <w:r w:rsidRPr="00F25696">
        <w:rPr>
          <w:rFonts w:hint="eastAsia"/>
          <w:sz w:val="19"/>
          <w:szCs w:val="19"/>
        </w:rPr>
        <w:t>emf</w:t>
      </w:r>
      <w:r w:rsidRPr="00F25696">
        <w:rPr>
          <w:rFonts w:hint="eastAsia"/>
          <w:sz w:val="19"/>
          <w:szCs w:val="19"/>
        </w:rPr>
        <w:t>格式的文件。</w:t>
      </w:r>
    </w:p>
    <w:p w14:paraId="60178075" w14:textId="77777777"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9</w:t>
      </w:r>
      <w:r w:rsidRPr="00F25696">
        <w:rPr>
          <w:rFonts w:hint="eastAsia"/>
          <w:sz w:val="19"/>
          <w:szCs w:val="19"/>
        </w:rPr>
        <w:t>）</w:t>
      </w:r>
      <w:r w:rsidRPr="00F25696">
        <w:rPr>
          <w:rFonts w:hint="eastAsia"/>
          <w:sz w:val="19"/>
          <w:szCs w:val="19"/>
        </w:rPr>
        <w:t>OmniGraffle</w:t>
      </w:r>
      <w:r w:rsidRPr="00F25696">
        <w:rPr>
          <w:rFonts w:hint="eastAsia"/>
          <w:sz w:val="19"/>
          <w:szCs w:val="19"/>
        </w:rPr>
        <w:t>：点击</w:t>
      </w:r>
      <w:r w:rsidRPr="00F25696">
        <w:rPr>
          <w:rFonts w:hint="eastAsia"/>
          <w:sz w:val="19"/>
          <w:szCs w:val="19"/>
        </w:rPr>
        <w:t>file export</w:t>
      </w:r>
      <w:r w:rsidRPr="00F25696">
        <w:rPr>
          <w:rFonts w:hint="eastAsia"/>
          <w:sz w:val="19"/>
          <w:szCs w:val="19"/>
        </w:rPr>
        <w:t>，选择格式为</w:t>
      </w:r>
      <w:r w:rsidRPr="00F25696">
        <w:rPr>
          <w:rFonts w:hint="eastAsia"/>
          <w:sz w:val="19"/>
          <w:szCs w:val="19"/>
        </w:rPr>
        <w:t xml:space="preserve"> Visio xml document</w:t>
      </w:r>
      <w:r w:rsidRPr="00F25696">
        <w:rPr>
          <w:rFonts w:hint="eastAsia"/>
          <w:sz w:val="19"/>
          <w:szCs w:val="19"/>
        </w:rPr>
        <w:t>，在</w:t>
      </w:r>
      <w:r w:rsidRPr="00F25696">
        <w:rPr>
          <w:rFonts w:hint="eastAsia"/>
          <w:sz w:val="19"/>
          <w:szCs w:val="19"/>
        </w:rPr>
        <w:t xml:space="preserve">Word </w:t>
      </w:r>
      <w:r w:rsidRPr="00F25696">
        <w:rPr>
          <w:rFonts w:hint="eastAsia"/>
          <w:sz w:val="19"/>
          <w:szCs w:val="19"/>
        </w:rPr>
        <w:t>点“插入”——“对象”——“由文件创建”。</w:t>
      </w:r>
    </w:p>
    <w:p w14:paraId="00A7DFCD" w14:textId="77777777" w:rsidR="00F25696" w:rsidRDefault="00F25696">
      <w:pPr>
        <w:ind w:firstLineChars="200" w:firstLine="380"/>
        <w:rPr>
          <w:sz w:val="19"/>
          <w:szCs w:val="19"/>
        </w:rPr>
      </w:pPr>
      <w:r w:rsidRPr="00F25696">
        <w:rPr>
          <w:rFonts w:hint="eastAsia"/>
          <w:sz w:val="19"/>
          <w:szCs w:val="19"/>
        </w:rPr>
        <w:t>（</w:t>
      </w:r>
      <w:r w:rsidRPr="00F25696">
        <w:rPr>
          <w:rFonts w:hint="eastAsia"/>
          <w:sz w:val="19"/>
          <w:szCs w:val="19"/>
        </w:rPr>
        <w:t>10</w:t>
      </w:r>
      <w:r w:rsidRPr="00F25696">
        <w:rPr>
          <w:rFonts w:hint="eastAsia"/>
          <w:sz w:val="19"/>
          <w:szCs w:val="19"/>
        </w:rPr>
        <w:t>）</w:t>
      </w:r>
      <w:r w:rsidRPr="00F25696">
        <w:rPr>
          <w:rFonts w:hint="eastAsia"/>
          <w:sz w:val="19"/>
          <w:szCs w:val="19"/>
        </w:rPr>
        <w:t>matplotlib</w:t>
      </w:r>
      <w:r w:rsidRPr="00F25696">
        <w:rPr>
          <w:rFonts w:hint="eastAsia"/>
          <w:sz w:val="19"/>
          <w:szCs w:val="19"/>
        </w:rPr>
        <w:t>：保存为</w:t>
      </w:r>
      <w:r w:rsidRPr="00F25696">
        <w:rPr>
          <w:rFonts w:hint="eastAsia"/>
          <w:sz w:val="19"/>
          <w:szCs w:val="19"/>
        </w:rPr>
        <w:t>svg</w:t>
      </w:r>
      <w:r w:rsidRPr="00F25696">
        <w:rPr>
          <w:rFonts w:hint="eastAsia"/>
          <w:sz w:val="19"/>
          <w:szCs w:val="19"/>
        </w:rPr>
        <w:t>格式，再用</w:t>
      </w:r>
      <w:r w:rsidRPr="00F25696">
        <w:rPr>
          <w:rFonts w:hint="eastAsia"/>
          <w:sz w:val="19"/>
          <w:szCs w:val="19"/>
        </w:rPr>
        <w:t>inkscape</w:t>
      </w:r>
      <w:r w:rsidRPr="00F25696">
        <w:rPr>
          <w:rFonts w:hint="eastAsia"/>
          <w:sz w:val="19"/>
          <w:szCs w:val="19"/>
        </w:rPr>
        <w:t>转成</w:t>
      </w:r>
      <w:r w:rsidRPr="00F25696">
        <w:rPr>
          <w:rFonts w:hint="eastAsia"/>
          <w:sz w:val="19"/>
          <w:szCs w:val="19"/>
        </w:rPr>
        <w:t>emf</w:t>
      </w:r>
      <w:r w:rsidRPr="00F25696">
        <w:rPr>
          <w:rFonts w:hint="eastAsia"/>
          <w:sz w:val="19"/>
          <w:szCs w:val="19"/>
        </w:rPr>
        <w:t>格式，在</w:t>
      </w:r>
      <w:r w:rsidRPr="00F25696">
        <w:rPr>
          <w:rFonts w:hint="eastAsia"/>
          <w:sz w:val="19"/>
          <w:szCs w:val="19"/>
        </w:rPr>
        <w:t>word</w:t>
      </w:r>
      <w:r w:rsidRPr="00F25696">
        <w:rPr>
          <w:rFonts w:hint="eastAsia"/>
          <w:sz w:val="19"/>
          <w:szCs w:val="19"/>
        </w:rPr>
        <w:t>中插入图片——选择</w:t>
      </w:r>
      <w:r w:rsidRPr="00F25696">
        <w:rPr>
          <w:rFonts w:hint="eastAsia"/>
          <w:sz w:val="19"/>
          <w:szCs w:val="19"/>
        </w:rPr>
        <w:t>emf</w:t>
      </w:r>
      <w:r w:rsidRPr="00F25696">
        <w:rPr>
          <w:rFonts w:hint="eastAsia"/>
          <w:sz w:val="19"/>
          <w:szCs w:val="19"/>
        </w:rPr>
        <w:t>格式的文件。</w:t>
      </w:r>
      <w:r w:rsidRPr="00F25696">
        <w:rPr>
          <w:rFonts w:hint="eastAsia"/>
          <w:sz w:val="19"/>
          <w:szCs w:val="19"/>
        </w:rPr>
        <w:tab/>
      </w:r>
    </w:p>
    <w:p w14:paraId="4341600A" w14:textId="77777777" w:rsidR="00F25696" w:rsidRDefault="00F25696">
      <w:pPr>
        <w:ind w:firstLineChars="200" w:firstLine="380"/>
        <w:rPr>
          <w:sz w:val="19"/>
          <w:szCs w:val="19"/>
        </w:rPr>
      </w:pPr>
    </w:p>
    <w:p w14:paraId="3E0E2BB0" w14:textId="77777777" w:rsidR="00F25696" w:rsidRPr="00593EBD" w:rsidRDefault="00F25696">
      <w:pPr>
        <w:ind w:firstLineChars="200" w:firstLine="380"/>
        <w:rPr>
          <w:sz w:val="19"/>
          <w:szCs w:val="19"/>
        </w:rPr>
      </w:pPr>
    </w:p>
    <w:p w14:paraId="40AECBE4" w14:textId="77777777" w:rsidR="00140EA1" w:rsidRPr="008B4397" w:rsidRDefault="00140EA1">
      <w:pPr>
        <w:ind w:firstLineChars="200" w:firstLine="380"/>
        <w:rPr>
          <w:sz w:val="19"/>
        </w:rPr>
      </w:pPr>
      <w:r w:rsidRPr="008B4397">
        <w:rPr>
          <w:sz w:val="19"/>
          <w:szCs w:val="21"/>
        </w:rPr>
        <w:t>结构式和图式：</w:t>
      </w:r>
      <w:r w:rsidRPr="008B4397">
        <w:rPr>
          <w:sz w:val="19"/>
        </w:rPr>
        <w:t>结构式采用单栏</w:t>
      </w:r>
      <w:r w:rsidR="00970EF2">
        <w:rPr>
          <w:sz w:val="19"/>
        </w:rPr>
        <w:t>(</w:t>
      </w:r>
      <w:smartTag w:uri="urn:schemas-microsoft-com:office:smarttags" w:element="chmetcnv">
        <w:smartTagPr>
          <w:attr w:name="UnitName" w:val="cm"/>
          <w:attr w:name="SourceValue" w:val="8.3"/>
          <w:attr w:name="HasSpace" w:val="False"/>
          <w:attr w:name="Negative" w:val="False"/>
          <w:attr w:name="NumberType" w:val="1"/>
          <w:attr w:name="TCSC" w:val="0"/>
        </w:smartTagPr>
        <w:r w:rsidRPr="008B4397">
          <w:rPr>
            <w:rFonts w:hint="eastAsia"/>
            <w:sz w:val="19"/>
          </w:rPr>
          <w:t>8</w:t>
        </w:r>
        <w:r w:rsidRPr="008B4397">
          <w:rPr>
            <w:sz w:val="19"/>
          </w:rPr>
          <w:t>.3cm</w:t>
        </w:r>
      </w:smartTag>
      <w:r w:rsidRPr="008B4397">
        <w:rPr>
          <w:sz w:val="19"/>
        </w:rPr>
        <w:t>宽</w:t>
      </w:r>
      <w:r w:rsidR="00970EF2">
        <w:rPr>
          <w:sz w:val="19"/>
        </w:rPr>
        <w:t>)</w:t>
      </w:r>
      <w:r w:rsidRPr="008B4397">
        <w:rPr>
          <w:sz w:val="19"/>
        </w:rPr>
        <w:t>，图式</w:t>
      </w:r>
      <w:r w:rsidR="00970EF2">
        <w:rPr>
          <w:sz w:val="19"/>
        </w:rPr>
        <w:t>(</w:t>
      </w:r>
      <w:r w:rsidRPr="008B4397">
        <w:rPr>
          <w:sz w:val="19"/>
        </w:rPr>
        <w:t>Schemes</w:t>
      </w:r>
      <w:r w:rsidR="00970EF2">
        <w:rPr>
          <w:sz w:val="19"/>
        </w:rPr>
        <w:t>)</w:t>
      </w:r>
      <w:r w:rsidRPr="008B4397">
        <w:rPr>
          <w:sz w:val="19"/>
        </w:rPr>
        <w:t>含一系列的化学转换，用单栏</w:t>
      </w:r>
      <w:r w:rsidR="00970EF2">
        <w:rPr>
          <w:sz w:val="19"/>
          <w:szCs w:val="21"/>
        </w:rPr>
        <w:t>(</w:t>
      </w:r>
      <w:smartTag w:uri="urn:schemas-microsoft-com:office:smarttags" w:element="chmetcnv">
        <w:smartTagPr>
          <w:attr w:name="UnitName" w:val="cm"/>
          <w:attr w:name="SourceValue" w:val="8.3"/>
          <w:attr w:name="HasSpace" w:val="False"/>
          <w:attr w:name="Negative" w:val="False"/>
          <w:attr w:name="NumberType" w:val="1"/>
          <w:attr w:name="TCSC" w:val="0"/>
        </w:smartTagPr>
        <w:r w:rsidRPr="008B4397">
          <w:rPr>
            <w:rFonts w:hint="eastAsia"/>
            <w:sz w:val="19"/>
            <w:szCs w:val="21"/>
          </w:rPr>
          <w:t>8</w:t>
        </w:r>
        <w:r w:rsidRPr="008B4397">
          <w:rPr>
            <w:sz w:val="19"/>
            <w:szCs w:val="21"/>
          </w:rPr>
          <w:t>.3cm</w:t>
        </w:r>
      </w:smartTag>
      <w:r w:rsidRPr="008B4397">
        <w:rPr>
          <w:sz w:val="19"/>
          <w:szCs w:val="21"/>
        </w:rPr>
        <w:t>宽</w:t>
      </w:r>
      <w:r w:rsidR="00970EF2">
        <w:rPr>
          <w:sz w:val="19"/>
          <w:szCs w:val="21"/>
        </w:rPr>
        <w:t>)</w:t>
      </w:r>
      <w:r w:rsidRPr="008B4397">
        <w:rPr>
          <w:sz w:val="19"/>
        </w:rPr>
        <w:t>、双栏</w:t>
      </w:r>
      <w:r w:rsidR="00970EF2">
        <w:rPr>
          <w:sz w:val="19"/>
        </w:rPr>
        <w:t>(</w:t>
      </w:r>
      <w:smartTag w:uri="urn:schemas-microsoft-com:office:smarttags" w:element="chmetcnv">
        <w:smartTagPr>
          <w:attr w:name="UnitName" w:val="cm"/>
          <w:attr w:name="SourceValue" w:val="17.3"/>
          <w:attr w:name="HasSpace" w:val="False"/>
          <w:attr w:name="Negative" w:val="False"/>
          <w:attr w:name="NumberType" w:val="1"/>
          <w:attr w:name="TCSC" w:val="0"/>
        </w:smartTagPr>
        <w:r w:rsidRPr="008B4397">
          <w:rPr>
            <w:sz w:val="19"/>
          </w:rPr>
          <w:t>1</w:t>
        </w:r>
        <w:r w:rsidRPr="008B4397">
          <w:rPr>
            <w:rFonts w:hint="eastAsia"/>
            <w:sz w:val="19"/>
          </w:rPr>
          <w:t>7</w:t>
        </w:r>
        <w:r w:rsidRPr="008B4397">
          <w:rPr>
            <w:sz w:val="19"/>
          </w:rPr>
          <w:t>.3cm</w:t>
        </w:r>
      </w:smartTag>
      <w:r w:rsidRPr="008B4397">
        <w:rPr>
          <w:sz w:val="19"/>
        </w:rPr>
        <w:t>宽</w:t>
      </w:r>
      <w:r w:rsidR="00970EF2">
        <w:rPr>
          <w:sz w:val="19"/>
        </w:rPr>
        <w:t>)</w:t>
      </w:r>
      <w:r w:rsidRPr="008B4397">
        <w:rPr>
          <w:sz w:val="19"/>
        </w:rPr>
        <w:t>均可，尽量采用单栏形式以利于排版。编辑部采</w:t>
      </w:r>
      <w:r w:rsidR="00FC7D9E">
        <w:rPr>
          <w:rFonts w:hint="eastAsia"/>
          <w:sz w:val="19"/>
        </w:rPr>
        <w:t>用</w:t>
      </w:r>
      <w:r w:rsidRPr="008B4397">
        <w:rPr>
          <w:sz w:val="19"/>
        </w:rPr>
        <w:t>ChemWindow</w:t>
      </w:r>
      <w:r w:rsidRPr="008B4397">
        <w:rPr>
          <w:sz w:val="19"/>
        </w:rPr>
        <w:t>和</w:t>
      </w:r>
      <w:r w:rsidRPr="008B4397">
        <w:rPr>
          <w:sz w:val="19"/>
        </w:rPr>
        <w:t>ChemDraw</w:t>
      </w:r>
      <w:r w:rsidRPr="008B4397">
        <w:rPr>
          <w:sz w:val="19"/>
        </w:rPr>
        <w:t>画分子式和反应式，作者提供的</w:t>
      </w:r>
      <w:r w:rsidRPr="008B4397">
        <w:rPr>
          <w:sz w:val="19"/>
          <w:szCs w:val="21"/>
        </w:rPr>
        <w:t>结构式和图式</w:t>
      </w:r>
      <w:r w:rsidRPr="008B4397">
        <w:rPr>
          <w:sz w:val="19"/>
        </w:rPr>
        <w:t>最好也用其中一个软件。</w:t>
      </w:r>
    </w:p>
    <w:p w14:paraId="0CD0B236" w14:textId="77777777" w:rsidR="00140EA1" w:rsidRPr="00185523" w:rsidRDefault="00140EA1">
      <w:pPr>
        <w:ind w:firstLineChars="200" w:firstLine="380"/>
        <w:rPr>
          <w:sz w:val="19"/>
          <w:szCs w:val="21"/>
        </w:rPr>
      </w:pPr>
      <w:r w:rsidRPr="008B4397">
        <w:rPr>
          <w:rFonts w:hint="eastAsia"/>
          <w:sz w:val="19"/>
          <w:szCs w:val="21"/>
        </w:rPr>
        <w:t>图中横坐标长度</w:t>
      </w:r>
      <w:smartTag w:uri="urn:schemas-microsoft-com:office:smarttags" w:element="chmetcnv">
        <w:smartTagPr>
          <w:attr w:name="UnitName" w:val="cm"/>
          <w:attr w:name="SourceValue" w:val="4.6"/>
          <w:attr w:name="HasSpace" w:val="False"/>
          <w:attr w:name="Negative" w:val="False"/>
          <w:attr w:name="NumberType" w:val="1"/>
          <w:attr w:name="TCSC" w:val="0"/>
        </w:smartTagPr>
        <w:r w:rsidRPr="008B4397">
          <w:rPr>
            <w:rFonts w:hint="eastAsia"/>
            <w:sz w:val="19"/>
            <w:szCs w:val="21"/>
          </w:rPr>
          <w:t>4.6cm</w:t>
        </w:r>
      </w:smartTag>
      <w:r w:rsidRPr="008B4397">
        <w:rPr>
          <w:rFonts w:hint="eastAsia"/>
          <w:sz w:val="19"/>
          <w:szCs w:val="21"/>
        </w:rPr>
        <w:t>，</w:t>
      </w:r>
      <w:r w:rsidR="00675D53">
        <w:rPr>
          <w:rFonts w:hint="eastAsia"/>
          <w:sz w:val="19"/>
          <w:szCs w:val="21"/>
        </w:rPr>
        <w:t>纵坐标长度根据图形情况而定，不宜太长，图题</w:t>
      </w:r>
      <w:r w:rsidR="00675D53" w:rsidRPr="008B4397">
        <w:rPr>
          <w:sz w:val="19"/>
          <w:szCs w:val="21"/>
        </w:rPr>
        <w:t>要中英文对照，</w:t>
      </w:r>
      <w:r w:rsidR="00675D53" w:rsidRPr="008B4397">
        <w:rPr>
          <w:rFonts w:hint="eastAsia"/>
          <w:sz w:val="19"/>
          <w:szCs w:val="21"/>
        </w:rPr>
        <w:t>中文用宋体</w:t>
      </w:r>
      <w:r w:rsidR="00675D53">
        <w:rPr>
          <w:rFonts w:hint="eastAsia"/>
          <w:sz w:val="19"/>
          <w:szCs w:val="21"/>
        </w:rPr>
        <w:t>加黑</w:t>
      </w:r>
      <w:r w:rsidR="00675D53" w:rsidRPr="008B4397">
        <w:rPr>
          <w:sz w:val="19"/>
          <w:szCs w:val="21"/>
        </w:rPr>
        <w:t>，英文</w:t>
      </w:r>
      <w:r w:rsidR="00675D53" w:rsidRPr="008B4397">
        <w:rPr>
          <w:rFonts w:hint="eastAsia"/>
          <w:sz w:val="19"/>
          <w:szCs w:val="21"/>
        </w:rPr>
        <w:t>和数字</w:t>
      </w:r>
      <w:r w:rsidR="00675D53" w:rsidRPr="008B4397">
        <w:rPr>
          <w:sz w:val="19"/>
          <w:szCs w:val="21"/>
        </w:rPr>
        <w:t>用</w:t>
      </w:r>
      <w:r w:rsidR="00FC7D9E">
        <w:rPr>
          <w:rFonts w:hint="eastAsia"/>
          <w:sz w:val="19"/>
          <w:szCs w:val="21"/>
        </w:rPr>
        <w:t>“</w:t>
      </w:r>
      <w:r w:rsidR="00675D53" w:rsidRPr="008B4397">
        <w:rPr>
          <w:sz w:val="19"/>
          <w:szCs w:val="21"/>
        </w:rPr>
        <w:t>Times New Roman</w:t>
      </w:r>
      <w:r w:rsidR="00FC7D9E">
        <w:rPr>
          <w:rFonts w:hint="eastAsia"/>
          <w:sz w:val="19"/>
          <w:szCs w:val="21"/>
        </w:rPr>
        <w:t>”</w:t>
      </w:r>
      <w:r w:rsidR="00675D53">
        <w:rPr>
          <w:rFonts w:hint="eastAsia"/>
          <w:sz w:val="19"/>
          <w:szCs w:val="21"/>
        </w:rPr>
        <w:t>加黑</w:t>
      </w:r>
      <w:r w:rsidR="00675D53" w:rsidRPr="008B4397">
        <w:rPr>
          <w:sz w:val="19"/>
          <w:szCs w:val="21"/>
        </w:rPr>
        <w:t>，</w:t>
      </w:r>
      <w:r w:rsidR="00675D53" w:rsidRPr="008B4397">
        <w:rPr>
          <w:rFonts w:hint="eastAsia"/>
          <w:sz w:val="19"/>
          <w:szCs w:val="21"/>
        </w:rPr>
        <w:t>7.5</w:t>
      </w:r>
      <w:r w:rsidR="00675D53" w:rsidRPr="008B4397">
        <w:rPr>
          <w:rFonts w:hint="eastAsia"/>
          <w:sz w:val="19"/>
          <w:szCs w:val="21"/>
        </w:rPr>
        <w:t>号</w:t>
      </w:r>
      <w:r w:rsidR="00675D53" w:rsidRPr="008B4397">
        <w:rPr>
          <w:sz w:val="19"/>
          <w:szCs w:val="21"/>
        </w:rPr>
        <w:t>，居中。</w:t>
      </w:r>
      <w:r w:rsidRPr="008B4397">
        <w:rPr>
          <w:rFonts w:hint="eastAsia"/>
          <w:sz w:val="19"/>
          <w:szCs w:val="21"/>
        </w:rPr>
        <w:t>坐标轴及图例文字字体为宋体，</w:t>
      </w:r>
      <w:r w:rsidRPr="008B4397">
        <w:rPr>
          <w:rFonts w:hint="eastAsia"/>
          <w:color w:val="000000"/>
          <w:sz w:val="19"/>
          <w:szCs w:val="15"/>
        </w:rPr>
        <w:t>7.5</w:t>
      </w:r>
      <w:r w:rsidRPr="00185523">
        <w:rPr>
          <w:rFonts w:hint="eastAsia"/>
          <w:sz w:val="19"/>
          <w:szCs w:val="15"/>
        </w:rPr>
        <w:t>号</w:t>
      </w:r>
      <w:r w:rsidRPr="00185523">
        <w:rPr>
          <w:rFonts w:hint="eastAsia"/>
          <w:sz w:val="19"/>
          <w:szCs w:val="21"/>
        </w:rPr>
        <w:t>。</w:t>
      </w:r>
    </w:p>
    <w:p w14:paraId="3D5186ED" w14:textId="77777777" w:rsidR="00F13C23" w:rsidRPr="00185523" w:rsidRDefault="003E3656">
      <w:pPr>
        <w:ind w:firstLineChars="200" w:firstLine="380"/>
        <w:rPr>
          <w:sz w:val="15"/>
          <w:szCs w:val="18"/>
        </w:rPr>
      </w:pPr>
      <w:r w:rsidRPr="00185523">
        <w:rPr>
          <w:rFonts w:hint="eastAsia"/>
          <w:sz w:val="19"/>
          <w:szCs w:val="21"/>
        </w:rPr>
        <w:t>在插图</w:t>
      </w:r>
      <w:r w:rsidR="0012646D" w:rsidRPr="00185523">
        <w:rPr>
          <w:rFonts w:hint="eastAsia"/>
          <w:sz w:val="19"/>
          <w:szCs w:val="21"/>
        </w:rPr>
        <w:t>、</w:t>
      </w:r>
      <w:r w:rsidRPr="00185523">
        <w:rPr>
          <w:rFonts w:hint="eastAsia"/>
          <w:sz w:val="19"/>
          <w:szCs w:val="21"/>
        </w:rPr>
        <w:t>表格</w:t>
      </w:r>
      <w:r w:rsidR="0012646D" w:rsidRPr="00185523">
        <w:rPr>
          <w:rFonts w:hint="eastAsia"/>
          <w:sz w:val="19"/>
          <w:szCs w:val="21"/>
        </w:rPr>
        <w:t>和公式</w:t>
      </w:r>
      <w:r w:rsidRPr="00185523">
        <w:rPr>
          <w:rFonts w:hint="eastAsia"/>
          <w:sz w:val="19"/>
          <w:szCs w:val="21"/>
        </w:rPr>
        <w:t>中用特定单位表示量的数值时，应当采用量与单位相比的形式，如</w:t>
      </w:r>
      <w:r w:rsidR="00E01481" w:rsidRPr="00185523">
        <w:rPr>
          <w:rFonts w:hint="eastAsia"/>
          <w:sz w:val="19"/>
          <w:szCs w:val="21"/>
        </w:rPr>
        <w:t>：</w:t>
      </w:r>
      <w:r w:rsidRPr="00185523">
        <w:rPr>
          <w:rFonts w:hint="eastAsia"/>
          <w:i/>
          <w:sz w:val="15"/>
          <w:szCs w:val="18"/>
        </w:rPr>
        <w:t>l</w:t>
      </w:r>
      <w:r w:rsidRPr="00185523">
        <w:rPr>
          <w:rFonts w:hint="eastAsia"/>
          <w:sz w:val="15"/>
          <w:szCs w:val="18"/>
        </w:rPr>
        <w:t>/m</w:t>
      </w:r>
      <w:r w:rsidRPr="00185523">
        <w:rPr>
          <w:rFonts w:hint="eastAsia"/>
          <w:sz w:val="15"/>
          <w:szCs w:val="18"/>
        </w:rPr>
        <w:t>，</w:t>
      </w:r>
      <w:r w:rsidRPr="00185523">
        <w:rPr>
          <w:rFonts w:hint="eastAsia"/>
          <w:i/>
          <w:sz w:val="15"/>
          <w:szCs w:val="18"/>
        </w:rPr>
        <w:t>m</w:t>
      </w:r>
      <w:r w:rsidRPr="00185523">
        <w:rPr>
          <w:rFonts w:hint="eastAsia"/>
          <w:sz w:val="15"/>
          <w:szCs w:val="18"/>
        </w:rPr>
        <w:t>/kg</w:t>
      </w:r>
      <w:r w:rsidRPr="00185523">
        <w:rPr>
          <w:rFonts w:hint="eastAsia"/>
          <w:sz w:val="15"/>
          <w:szCs w:val="18"/>
        </w:rPr>
        <w:t>，</w:t>
      </w:r>
      <w:r w:rsidRPr="00185523">
        <w:rPr>
          <w:rFonts w:hint="eastAsia"/>
          <w:i/>
          <w:sz w:val="15"/>
          <w:szCs w:val="18"/>
        </w:rPr>
        <w:t>c</w:t>
      </w:r>
      <w:r w:rsidRPr="00185523">
        <w:rPr>
          <w:rFonts w:hint="eastAsia"/>
          <w:sz w:val="15"/>
          <w:szCs w:val="18"/>
          <w:vertAlign w:val="subscript"/>
        </w:rPr>
        <w:t>B</w:t>
      </w:r>
      <w:r w:rsidRPr="00185523">
        <w:rPr>
          <w:rFonts w:hint="eastAsia"/>
          <w:sz w:val="15"/>
          <w:szCs w:val="18"/>
        </w:rPr>
        <w:t>/(mol</w:t>
      </w:r>
      <w:r w:rsidR="00155DC7" w:rsidRPr="00185523">
        <w:rPr>
          <w:rFonts w:hint="eastAsia"/>
          <w:sz w:val="15"/>
          <w:szCs w:val="18"/>
        </w:rPr>
        <w:t>·</w:t>
      </w:r>
      <w:r w:rsidRPr="00185523">
        <w:rPr>
          <w:rFonts w:hint="eastAsia"/>
          <w:sz w:val="15"/>
          <w:szCs w:val="18"/>
        </w:rPr>
        <w:t>dm</w:t>
      </w:r>
      <w:r w:rsidRPr="00185523">
        <w:rPr>
          <w:rFonts w:hint="eastAsia"/>
          <w:sz w:val="15"/>
          <w:szCs w:val="18"/>
          <w:vertAlign w:val="superscript"/>
        </w:rPr>
        <w:t>-3</w:t>
      </w:r>
      <w:r w:rsidRPr="00185523">
        <w:rPr>
          <w:rFonts w:hint="eastAsia"/>
          <w:sz w:val="15"/>
          <w:szCs w:val="18"/>
        </w:rPr>
        <w:t>)</w:t>
      </w:r>
      <w:r w:rsidR="00B04B09" w:rsidRPr="00185523">
        <w:rPr>
          <w:rFonts w:hint="eastAsia"/>
          <w:sz w:val="15"/>
          <w:szCs w:val="18"/>
        </w:rPr>
        <w:t>，</w:t>
      </w:r>
      <w:r w:rsidR="00B04B09" w:rsidRPr="00185523">
        <w:rPr>
          <w:i/>
          <w:sz w:val="15"/>
          <w:szCs w:val="18"/>
        </w:rPr>
        <w:t>v</w:t>
      </w:r>
      <w:r w:rsidR="00B04B09" w:rsidRPr="00185523">
        <w:rPr>
          <w:sz w:val="15"/>
          <w:szCs w:val="18"/>
        </w:rPr>
        <w:t>/(km</w:t>
      </w:r>
      <w:r w:rsidR="002A6078" w:rsidRPr="00185523">
        <w:rPr>
          <w:rFonts w:hint="eastAsia"/>
          <w:sz w:val="15"/>
          <w:szCs w:val="18"/>
        </w:rPr>
        <w:t>·</w:t>
      </w:r>
      <w:r w:rsidR="002A6078" w:rsidRPr="00185523">
        <w:rPr>
          <w:sz w:val="15"/>
          <w:szCs w:val="18"/>
        </w:rPr>
        <w:t>h</w:t>
      </w:r>
      <w:r w:rsidR="002A6078" w:rsidRPr="00185523">
        <w:rPr>
          <w:rFonts w:hint="eastAsia"/>
          <w:sz w:val="15"/>
          <w:szCs w:val="18"/>
          <w:vertAlign w:val="superscript"/>
        </w:rPr>
        <w:t>-1</w:t>
      </w:r>
      <w:r w:rsidR="00B04B09" w:rsidRPr="00185523">
        <w:rPr>
          <w:sz w:val="15"/>
          <w:szCs w:val="18"/>
        </w:rPr>
        <w:t>)</w:t>
      </w:r>
      <w:r w:rsidRPr="00185523">
        <w:rPr>
          <w:rFonts w:hint="eastAsia"/>
          <w:sz w:val="15"/>
          <w:szCs w:val="18"/>
        </w:rPr>
        <w:t>。</w:t>
      </w:r>
    </w:p>
    <w:p w14:paraId="7BB20C9C" w14:textId="77777777" w:rsidR="003E3656" w:rsidRPr="008B4397" w:rsidRDefault="003E3656">
      <w:pPr>
        <w:ind w:firstLineChars="200" w:firstLine="380"/>
        <w:rPr>
          <w:color w:val="FF0000"/>
          <w:sz w:val="19"/>
          <w:szCs w:val="21"/>
        </w:rPr>
      </w:pPr>
    </w:p>
    <w:p w14:paraId="789AA6B1" w14:textId="77777777" w:rsidR="00140EA1" w:rsidRPr="008B4397" w:rsidRDefault="00140EA1">
      <w:pPr>
        <w:rPr>
          <w:b/>
          <w:sz w:val="19"/>
        </w:rPr>
      </w:pPr>
      <w:r w:rsidRPr="008B4397">
        <w:rPr>
          <w:b/>
          <w:sz w:val="19"/>
        </w:rPr>
        <w:t xml:space="preserve">3 </w:t>
      </w:r>
      <w:r w:rsidR="0073133B" w:rsidRPr="008B4397">
        <w:rPr>
          <w:rFonts w:hint="eastAsia"/>
          <w:b/>
          <w:sz w:val="19"/>
        </w:rPr>
        <w:t xml:space="preserve">  </w:t>
      </w:r>
      <w:r w:rsidRPr="008B4397">
        <w:rPr>
          <w:b/>
          <w:sz w:val="19"/>
        </w:rPr>
        <w:t>结</w:t>
      </w:r>
      <w:r w:rsidR="00F13C23" w:rsidRPr="008B4397">
        <w:rPr>
          <w:rFonts w:hint="eastAsia"/>
          <w:b/>
          <w:sz w:val="19"/>
        </w:rPr>
        <w:t xml:space="preserve"> </w:t>
      </w:r>
      <w:r w:rsidRPr="008B4397">
        <w:rPr>
          <w:rFonts w:hint="eastAsia"/>
          <w:b/>
          <w:sz w:val="19"/>
        </w:rPr>
        <w:t xml:space="preserve"> </w:t>
      </w:r>
      <w:r w:rsidRPr="008B4397">
        <w:rPr>
          <w:b/>
          <w:sz w:val="19"/>
        </w:rPr>
        <w:t>论</w:t>
      </w:r>
    </w:p>
    <w:p w14:paraId="5FF9D567" w14:textId="77777777" w:rsidR="003E3656" w:rsidRPr="008B4397" w:rsidRDefault="003E3656">
      <w:pPr>
        <w:rPr>
          <w:sz w:val="19"/>
        </w:rPr>
      </w:pPr>
    </w:p>
    <w:p w14:paraId="0E7CA910" w14:textId="77777777" w:rsidR="00862EB8" w:rsidRPr="008B4397" w:rsidRDefault="00140EA1" w:rsidP="00862EB8">
      <w:pPr>
        <w:ind w:firstLineChars="200" w:firstLine="380"/>
        <w:rPr>
          <w:sz w:val="19"/>
          <w:szCs w:val="21"/>
        </w:rPr>
      </w:pPr>
      <w:r w:rsidRPr="008B4397">
        <w:rPr>
          <w:rFonts w:hint="eastAsia"/>
          <w:sz w:val="19"/>
          <w:szCs w:val="21"/>
        </w:rPr>
        <w:t>结论是文章的主要结果、</w:t>
      </w:r>
      <w:r w:rsidR="0014799E" w:rsidRPr="008B4397">
        <w:rPr>
          <w:rFonts w:hint="eastAsia"/>
          <w:sz w:val="19"/>
          <w:szCs w:val="21"/>
        </w:rPr>
        <w:t>分</w:t>
      </w:r>
      <w:r w:rsidRPr="008B4397">
        <w:rPr>
          <w:rFonts w:hint="eastAsia"/>
          <w:sz w:val="19"/>
          <w:szCs w:val="21"/>
        </w:rPr>
        <w:t>论点的提炼与概括，应准确、简明、完整、有条理</w:t>
      </w:r>
      <w:r w:rsidR="00167BD9" w:rsidRPr="008B4397">
        <w:rPr>
          <w:rFonts w:hint="eastAsia"/>
          <w:sz w:val="19"/>
          <w:szCs w:val="21"/>
        </w:rPr>
        <w:t>，结论应客观概括文章内容，不可延伸</w:t>
      </w:r>
      <w:r w:rsidR="00F33300" w:rsidRPr="008B4397">
        <w:rPr>
          <w:rFonts w:hint="eastAsia"/>
          <w:sz w:val="19"/>
          <w:szCs w:val="21"/>
        </w:rPr>
        <w:t>到</w:t>
      </w:r>
      <w:r w:rsidR="00167BD9" w:rsidRPr="008B4397">
        <w:rPr>
          <w:rFonts w:hint="eastAsia"/>
          <w:sz w:val="19"/>
          <w:szCs w:val="21"/>
        </w:rPr>
        <w:t>实验内容以外</w:t>
      </w:r>
      <w:r w:rsidRPr="008B4397">
        <w:rPr>
          <w:rFonts w:hint="eastAsia"/>
          <w:sz w:val="19"/>
          <w:szCs w:val="21"/>
        </w:rPr>
        <w:t>。</w:t>
      </w:r>
      <w:r w:rsidRPr="008B4397">
        <w:rPr>
          <w:sz w:val="19"/>
          <w:szCs w:val="21"/>
        </w:rPr>
        <w:t>如果不能导出结论，也可以没有</w:t>
      </w:r>
      <w:r w:rsidR="00640D2C">
        <w:rPr>
          <w:rFonts w:hint="eastAsia"/>
          <w:sz w:val="19"/>
          <w:szCs w:val="21"/>
        </w:rPr>
        <w:t>“</w:t>
      </w:r>
      <w:r w:rsidRPr="008B4397">
        <w:rPr>
          <w:sz w:val="19"/>
          <w:szCs w:val="21"/>
        </w:rPr>
        <w:t>结论</w:t>
      </w:r>
      <w:r w:rsidR="00640D2C">
        <w:rPr>
          <w:rFonts w:hint="eastAsia"/>
          <w:sz w:val="19"/>
          <w:szCs w:val="21"/>
        </w:rPr>
        <w:t>”</w:t>
      </w:r>
      <w:r w:rsidRPr="008B4397">
        <w:rPr>
          <w:sz w:val="19"/>
          <w:szCs w:val="21"/>
        </w:rPr>
        <w:t>而进行必要的讨论。</w:t>
      </w:r>
      <w:r w:rsidR="00862EB8" w:rsidRPr="008B4397">
        <w:rPr>
          <w:sz w:val="19"/>
          <w:szCs w:val="21"/>
        </w:rPr>
        <w:t>结</w:t>
      </w:r>
      <w:r w:rsidR="00862EB8" w:rsidRPr="008B4397">
        <w:rPr>
          <w:rFonts w:hint="eastAsia"/>
          <w:sz w:val="19"/>
          <w:szCs w:val="21"/>
        </w:rPr>
        <w:t>论</w:t>
      </w:r>
      <w:r w:rsidR="00862EB8" w:rsidRPr="008B4397">
        <w:rPr>
          <w:sz w:val="19"/>
          <w:szCs w:val="21"/>
        </w:rPr>
        <w:t>是以结果和讨论为前提，评价分析结果的误差，也是结果论点的提炼与概括，同时，提出尚存在的问题和今后解决问题的展望。</w:t>
      </w:r>
      <w:r w:rsidR="00F0075E" w:rsidRPr="008B4397">
        <w:rPr>
          <w:rFonts w:hint="eastAsia"/>
          <w:sz w:val="19"/>
          <w:szCs w:val="21"/>
        </w:rPr>
        <w:t>避免重复前言中的研究背景、意义等。</w:t>
      </w:r>
      <w:r w:rsidR="00862EB8" w:rsidRPr="008B4397">
        <w:rPr>
          <w:rFonts w:hint="eastAsia"/>
          <w:sz w:val="19"/>
          <w:szCs w:val="21"/>
        </w:rPr>
        <w:t>结论</w:t>
      </w:r>
      <w:r w:rsidR="00970EF2">
        <w:rPr>
          <w:rFonts w:hint="eastAsia"/>
          <w:sz w:val="19"/>
          <w:szCs w:val="21"/>
        </w:rPr>
        <w:t>(</w:t>
      </w:r>
      <w:r w:rsidR="00862EB8" w:rsidRPr="008B4397">
        <w:rPr>
          <w:rFonts w:hint="eastAsia"/>
          <w:sz w:val="19"/>
          <w:szCs w:val="21"/>
        </w:rPr>
        <w:t>或讨论</w:t>
      </w:r>
      <w:r w:rsidR="00970EF2">
        <w:rPr>
          <w:rFonts w:hint="eastAsia"/>
          <w:sz w:val="19"/>
          <w:szCs w:val="21"/>
        </w:rPr>
        <w:t>)</w:t>
      </w:r>
      <w:r w:rsidR="00862EB8" w:rsidRPr="008B4397">
        <w:rPr>
          <w:rFonts w:hint="eastAsia"/>
          <w:sz w:val="19"/>
          <w:szCs w:val="21"/>
        </w:rPr>
        <w:t>是整篇论文的最后总结而不应是正文中</w:t>
      </w:r>
      <w:r w:rsidR="00862EB8" w:rsidRPr="00185523">
        <w:rPr>
          <w:rFonts w:hint="eastAsia"/>
          <w:sz w:val="19"/>
          <w:szCs w:val="21"/>
        </w:rPr>
        <w:t>各段小结的简单重复，主要回答</w:t>
      </w:r>
      <w:r w:rsidR="00862EB8" w:rsidRPr="008B4397">
        <w:rPr>
          <w:rFonts w:hint="eastAsia"/>
          <w:sz w:val="19"/>
          <w:szCs w:val="21"/>
        </w:rPr>
        <w:t>研究出什么。</w:t>
      </w:r>
      <w:r w:rsidR="004B6AB1" w:rsidRPr="008B4397">
        <w:rPr>
          <w:rFonts w:hint="eastAsia"/>
          <w:sz w:val="19"/>
          <w:szCs w:val="21"/>
        </w:rPr>
        <w:t>它应该以正文中的实验或考察中得到的现象</w:t>
      </w:r>
      <w:r w:rsidR="00862EB8" w:rsidRPr="008B4397">
        <w:rPr>
          <w:rFonts w:hint="eastAsia"/>
          <w:sz w:val="19"/>
          <w:szCs w:val="21"/>
        </w:rPr>
        <w:t>、数据和阐述分析作为依据，由此完整、准确、简洁地指出：</w:t>
      </w:r>
      <w:r w:rsidR="00390832" w:rsidRPr="008B4397">
        <w:rPr>
          <w:rFonts w:hint="eastAsia"/>
          <w:sz w:val="19"/>
          <w:szCs w:val="21"/>
        </w:rPr>
        <w:t>1</w:t>
      </w:r>
      <w:r w:rsidR="00970EF2">
        <w:rPr>
          <w:rFonts w:hint="eastAsia"/>
          <w:sz w:val="19"/>
          <w:szCs w:val="21"/>
        </w:rPr>
        <w:t>)</w:t>
      </w:r>
      <w:r w:rsidR="00862EB8" w:rsidRPr="008B4397">
        <w:rPr>
          <w:rFonts w:hint="eastAsia"/>
          <w:sz w:val="19"/>
          <w:szCs w:val="21"/>
        </w:rPr>
        <w:t>由对研究对象进行考察或实验得到的结果所揭示的原理及其普遍性；</w:t>
      </w:r>
      <w:r w:rsidR="00390832" w:rsidRPr="008B4397">
        <w:rPr>
          <w:rFonts w:hint="eastAsia"/>
          <w:sz w:val="19"/>
          <w:szCs w:val="21"/>
        </w:rPr>
        <w:t>2</w:t>
      </w:r>
      <w:r w:rsidR="00970EF2">
        <w:rPr>
          <w:rFonts w:hint="eastAsia"/>
          <w:sz w:val="19"/>
          <w:szCs w:val="21"/>
        </w:rPr>
        <w:t>)</w:t>
      </w:r>
      <w:r w:rsidR="00862EB8" w:rsidRPr="008B4397">
        <w:rPr>
          <w:rFonts w:hint="eastAsia"/>
          <w:sz w:val="19"/>
          <w:szCs w:val="21"/>
        </w:rPr>
        <w:t>研究中有无发现例外或本论文尚难以解释和解决的问题；</w:t>
      </w:r>
      <w:r w:rsidR="00390832" w:rsidRPr="008B4397">
        <w:rPr>
          <w:rFonts w:hint="eastAsia"/>
          <w:sz w:val="19"/>
          <w:szCs w:val="21"/>
        </w:rPr>
        <w:t>3</w:t>
      </w:r>
      <w:r w:rsidR="00970EF2">
        <w:rPr>
          <w:rFonts w:hint="eastAsia"/>
          <w:sz w:val="19"/>
          <w:szCs w:val="21"/>
        </w:rPr>
        <w:t>)</w:t>
      </w:r>
      <w:r w:rsidR="00862EB8" w:rsidRPr="008B4397">
        <w:rPr>
          <w:rFonts w:hint="eastAsia"/>
          <w:sz w:val="19"/>
          <w:szCs w:val="21"/>
        </w:rPr>
        <w:t>与先前已经发表过的</w:t>
      </w:r>
      <w:r w:rsidR="00970EF2">
        <w:rPr>
          <w:rFonts w:hint="eastAsia"/>
          <w:sz w:val="19"/>
          <w:szCs w:val="21"/>
        </w:rPr>
        <w:t>(</w:t>
      </w:r>
      <w:r w:rsidR="00862EB8" w:rsidRPr="008B4397">
        <w:rPr>
          <w:rFonts w:hint="eastAsia"/>
          <w:sz w:val="19"/>
          <w:szCs w:val="21"/>
        </w:rPr>
        <w:t>包括他人或著者自己</w:t>
      </w:r>
      <w:r w:rsidR="00970EF2">
        <w:rPr>
          <w:rFonts w:hint="eastAsia"/>
          <w:sz w:val="19"/>
          <w:szCs w:val="21"/>
        </w:rPr>
        <w:t>)</w:t>
      </w:r>
      <w:r w:rsidR="00862EB8" w:rsidRPr="008B4397">
        <w:rPr>
          <w:rFonts w:hint="eastAsia"/>
          <w:sz w:val="19"/>
          <w:szCs w:val="21"/>
        </w:rPr>
        <w:t>研究工作的异同；</w:t>
      </w:r>
      <w:r w:rsidR="00390832" w:rsidRPr="008B4397">
        <w:rPr>
          <w:rFonts w:hint="eastAsia"/>
          <w:sz w:val="19"/>
          <w:szCs w:val="21"/>
        </w:rPr>
        <w:t>4</w:t>
      </w:r>
      <w:r w:rsidR="00970EF2">
        <w:rPr>
          <w:rFonts w:hint="eastAsia"/>
          <w:sz w:val="19"/>
          <w:szCs w:val="21"/>
        </w:rPr>
        <w:t>)</w:t>
      </w:r>
      <w:r w:rsidR="00862EB8" w:rsidRPr="008B4397">
        <w:rPr>
          <w:rFonts w:hint="eastAsia"/>
          <w:sz w:val="19"/>
          <w:szCs w:val="21"/>
        </w:rPr>
        <w:t>本论文在理论上与实用上的意义与价值；</w:t>
      </w:r>
      <w:r w:rsidR="00390832" w:rsidRPr="008B4397">
        <w:rPr>
          <w:rFonts w:hint="eastAsia"/>
          <w:sz w:val="19"/>
          <w:szCs w:val="21"/>
        </w:rPr>
        <w:t>5</w:t>
      </w:r>
      <w:r w:rsidR="00970EF2">
        <w:rPr>
          <w:rFonts w:hint="eastAsia"/>
          <w:sz w:val="19"/>
          <w:szCs w:val="21"/>
        </w:rPr>
        <w:t>)</w:t>
      </w:r>
      <w:r w:rsidR="00862EB8" w:rsidRPr="008B4397">
        <w:rPr>
          <w:rFonts w:hint="eastAsia"/>
          <w:sz w:val="19"/>
          <w:szCs w:val="21"/>
        </w:rPr>
        <w:t>对进一步深入研究本课题的建议。</w:t>
      </w:r>
    </w:p>
    <w:p w14:paraId="5F6E79B7" w14:textId="77777777" w:rsidR="00140EA1" w:rsidRPr="008B4397" w:rsidRDefault="00140EA1">
      <w:pPr>
        <w:ind w:firstLineChars="200" w:firstLine="420"/>
        <w:rPr>
          <w:szCs w:val="21"/>
        </w:rPr>
      </w:pPr>
    </w:p>
    <w:p w14:paraId="2C405672" w14:textId="77777777" w:rsidR="00140EA1" w:rsidRDefault="00140EA1" w:rsidP="00F25696">
      <w:pPr>
        <w:rPr>
          <w:sz w:val="18"/>
          <w:szCs w:val="21"/>
        </w:rPr>
      </w:pPr>
      <w:r w:rsidRPr="008B4397">
        <w:rPr>
          <w:b/>
          <w:sz w:val="18"/>
          <w:szCs w:val="21"/>
        </w:rPr>
        <w:t>参考文献：</w:t>
      </w:r>
      <w:r w:rsidR="00F25696" w:rsidRPr="00F25696">
        <w:rPr>
          <w:rFonts w:hint="eastAsia"/>
          <w:sz w:val="18"/>
          <w:szCs w:val="21"/>
        </w:rPr>
        <w:t>本刊参考文献按照新国标</w:t>
      </w:r>
      <w:r w:rsidR="00F25696" w:rsidRPr="00F25696">
        <w:rPr>
          <w:rFonts w:hint="eastAsia"/>
          <w:sz w:val="18"/>
          <w:szCs w:val="21"/>
        </w:rPr>
        <w:t>GB/T 7714-2015</w:t>
      </w:r>
      <w:r w:rsidR="00F25696" w:rsidRPr="00F25696">
        <w:rPr>
          <w:rFonts w:hint="eastAsia"/>
          <w:sz w:val="18"/>
          <w:szCs w:val="21"/>
        </w:rPr>
        <w:t>《信息与文献</w:t>
      </w:r>
      <w:r w:rsidR="00F25696" w:rsidRPr="00F25696">
        <w:rPr>
          <w:rFonts w:hint="eastAsia"/>
          <w:sz w:val="18"/>
          <w:szCs w:val="21"/>
        </w:rPr>
        <w:t xml:space="preserve"> </w:t>
      </w:r>
      <w:r w:rsidR="00F25696" w:rsidRPr="00F25696">
        <w:rPr>
          <w:rFonts w:hint="eastAsia"/>
          <w:sz w:val="18"/>
          <w:szCs w:val="21"/>
        </w:rPr>
        <w:t>参考文献著录规则》执行</w:t>
      </w:r>
      <w:r w:rsidR="007C0D19">
        <w:rPr>
          <w:rFonts w:hint="eastAsia"/>
          <w:sz w:val="18"/>
          <w:szCs w:val="21"/>
        </w:rPr>
        <w:t>，</w:t>
      </w:r>
      <w:r w:rsidR="00F25696" w:rsidRPr="00F25696">
        <w:rPr>
          <w:rFonts w:hint="eastAsia"/>
          <w:color w:val="FF0000"/>
          <w:sz w:val="18"/>
          <w:szCs w:val="21"/>
        </w:rPr>
        <w:t>且中文期刊类参考文献需要有英文对照</w:t>
      </w:r>
      <w:r w:rsidR="00F25696" w:rsidRPr="00F25696">
        <w:rPr>
          <w:rFonts w:hint="eastAsia"/>
          <w:sz w:val="18"/>
          <w:szCs w:val="21"/>
        </w:rPr>
        <w:t>。请参见本刊过刊</w:t>
      </w:r>
      <w:r w:rsidR="00F25696">
        <w:rPr>
          <w:rFonts w:hint="eastAsia"/>
          <w:sz w:val="18"/>
          <w:szCs w:val="21"/>
        </w:rPr>
        <w:t>著录</w:t>
      </w:r>
      <w:r w:rsidR="00F25696" w:rsidRPr="00F25696">
        <w:rPr>
          <w:rFonts w:hint="eastAsia"/>
          <w:sz w:val="18"/>
          <w:szCs w:val="21"/>
        </w:rPr>
        <w:t>参考文献。</w:t>
      </w:r>
    </w:p>
    <w:p w14:paraId="3B411BA5" w14:textId="77777777" w:rsidR="007C0D19" w:rsidRPr="008B4397" w:rsidRDefault="007C0D19" w:rsidP="00F25696">
      <w:pPr>
        <w:rPr>
          <w:sz w:val="18"/>
          <w:szCs w:val="21"/>
        </w:rPr>
      </w:pPr>
    </w:p>
    <w:p w14:paraId="4BCE66AD" w14:textId="77777777" w:rsidR="00524E95" w:rsidRPr="00524E95" w:rsidRDefault="00524E95" w:rsidP="00524E95">
      <w:pPr>
        <w:widowControl/>
        <w:jc w:val="left"/>
        <w:rPr>
          <w:rFonts w:ascii="Arial" w:hAnsi="Arial" w:cs="Arial"/>
          <w:kern w:val="0"/>
          <w:sz w:val="15"/>
          <w:szCs w:val="15"/>
        </w:rPr>
      </w:pPr>
      <w:r w:rsidRPr="00064046">
        <w:rPr>
          <w:rFonts w:ascii="宋体" w:hAnsi="宋体" w:cs="Arial"/>
          <w:kern w:val="0"/>
          <w:sz w:val="27"/>
          <w:szCs w:val="27"/>
        </w:rPr>
        <w:br w:type="textWrapping" w:clear="all"/>
      </w:r>
    </w:p>
    <w:p w14:paraId="4845DD9A" w14:textId="77777777" w:rsidR="00524E95" w:rsidRPr="00524E95" w:rsidRDefault="00524E95" w:rsidP="00524E95">
      <w:pPr>
        <w:rPr>
          <w:color w:val="FF0000"/>
          <w:sz w:val="15"/>
          <w:szCs w:val="15"/>
        </w:rPr>
      </w:pPr>
    </w:p>
    <w:sectPr w:rsidR="00524E95" w:rsidRPr="00524E95" w:rsidSect="00FC7C6C">
      <w:headerReference w:type="even" r:id="rId10"/>
      <w:headerReference w:type="default" r:id="rId11"/>
      <w:footerReference w:type="even" r:id="rId12"/>
      <w:footerReference w:type="default" r:id="rId13"/>
      <w:pgSz w:w="11906" w:h="16838"/>
      <w:pgMar w:top="1134" w:right="1701" w:bottom="1134"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9045" w14:textId="77777777" w:rsidR="00F76486" w:rsidRDefault="00F76486">
      <w:r>
        <w:separator/>
      </w:r>
    </w:p>
  </w:endnote>
  <w:endnote w:type="continuationSeparator" w:id="0">
    <w:p w14:paraId="4B7210B9" w14:textId="77777777" w:rsidR="00F76486" w:rsidRDefault="00F7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6558" w14:textId="77777777" w:rsidR="002A6078" w:rsidRDefault="002A60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4A22A35B" w14:textId="77777777" w:rsidR="002A6078" w:rsidRDefault="002A60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94A0" w14:textId="77777777" w:rsidR="002A6078" w:rsidRDefault="002A60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7BB7">
      <w:rPr>
        <w:rStyle w:val="a6"/>
        <w:noProof/>
      </w:rPr>
      <w:t>5</w:t>
    </w:r>
    <w:r>
      <w:rPr>
        <w:rStyle w:val="a6"/>
      </w:rPr>
      <w:fldChar w:fldCharType="end"/>
    </w:r>
  </w:p>
  <w:p w14:paraId="0F1B8A2E" w14:textId="77777777" w:rsidR="002A6078" w:rsidRDefault="002A6078" w:rsidP="002A32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9A75" w14:textId="77777777" w:rsidR="00F76486" w:rsidRDefault="00F76486">
      <w:r>
        <w:separator/>
      </w:r>
    </w:p>
  </w:footnote>
  <w:footnote w:type="continuationSeparator" w:id="0">
    <w:p w14:paraId="1DBFFAB9" w14:textId="77777777" w:rsidR="00F76486" w:rsidRDefault="00F76486">
      <w:r>
        <w:continuationSeparator/>
      </w:r>
    </w:p>
  </w:footnote>
  <w:footnote w:id="1">
    <w:p w14:paraId="262B861E" w14:textId="77777777" w:rsidR="007C0D19" w:rsidRDefault="007C0D19" w:rsidP="009B183D">
      <w:pPr>
        <w:spacing w:line="260" w:lineRule="exact"/>
        <w:rPr>
          <w:sz w:val="18"/>
          <w:szCs w:val="18"/>
        </w:rPr>
      </w:pPr>
      <w:r>
        <w:rPr>
          <w:rFonts w:hint="eastAsia"/>
          <w:sz w:val="18"/>
          <w:szCs w:val="18"/>
        </w:rPr>
        <w:t>收稿日期：</w:t>
      </w:r>
      <w:r>
        <w:rPr>
          <w:rFonts w:hint="eastAsia"/>
          <w:sz w:val="18"/>
          <w:szCs w:val="18"/>
        </w:rPr>
        <w:t>202</w:t>
      </w:r>
      <w:r w:rsidR="00DD7BB7">
        <w:rPr>
          <w:rFonts w:hint="eastAsia"/>
          <w:sz w:val="18"/>
          <w:szCs w:val="18"/>
        </w:rPr>
        <w:t>1</w:t>
      </w:r>
      <w:r>
        <w:rPr>
          <w:rFonts w:hint="eastAsia"/>
          <w:sz w:val="18"/>
          <w:szCs w:val="18"/>
        </w:rPr>
        <w:t>-03-09</w:t>
      </w:r>
    </w:p>
    <w:p w14:paraId="2C9F264D" w14:textId="3BACF124" w:rsidR="00C202BB" w:rsidRPr="00C202BB" w:rsidRDefault="002A6078" w:rsidP="00C202BB">
      <w:pPr>
        <w:spacing w:line="260" w:lineRule="exact"/>
        <w:rPr>
          <w:sz w:val="18"/>
          <w:szCs w:val="18"/>
        </w:rPr>
      </w:pPr>
      <w:r w:rsidRPr="009B183D">
        <w:rPr>
          <w:rFonts w:hint="eastAsia"/>
          <w:sz w:val="18"/>
          <w:szCs w:val="18"/>
        </w:rPr>
        <w:t>基金项目：</w:t>
      </w:r>
      <w:r w:rsidRPr="002A6078">
        <w:rPr>
          <w:rFonts w:hint="eastAsia"/>
          <w:sz w:val="18"/>
          <w:szCs w:val="18"/>
        </w:rPr>
        <w:t>国家自然科学基金资助项目</w:t>
      </w:r>
      <w:r w:rsidRPr="002A6078">
        <w:rPr>
          <w:rFonts w:hint="eastAsia"/>
          <w:sz w:val="18"/>
          <w:szCs w:val="18"/>
        </w:rPr>
        <w:t>(30471225)</w:t>
      </w:r>
      <w:r w:rsidRPr="002A6078">
        <w:rPr>
          <w:rFonts w:hint="eastAsia"/>
          <w:sz w:val="18"/>
          <w:szCs w:val="18"/>
        </w:rPr>
        <w:t>；</w:t>
      </w:r>
      <w:r w:rsidR="00C202BB" w:rsidRPr="00C202BB">
        <w:rPr>
          <w:rFonts w:hint="eastAsia"/>
          <w:sz w:val="18"/>
          <w:szCs w:val="18"/>
        </w:rPr>
        <w:t>国家重点研发计划项目（</w:t>
      </w:r>
      <w:r w:rsidR="00C202BB" w:rsidRPr="00C202BB">
        <w:rPr>
          <w:rFonts w:hint="eastAsia"/>
          <w:sz w:val="18"/>
          <w:szCs w:val="18"/>
        </w:rPr>
        <w:t>202</w:t>
      </w:r>
      <w:r w:rsidR="00C202BB">
        <w:rPr>
          <w:sz w:val="18"/>
          <w:szCs w:val="18"/>
        </w:rPr>
        <w:t>3</w:t>
      </w:r>
      <w:r w:rsidR="00C202BB" w:rsidRPr="00C202BB">
        <w:rPr>
          <w:rFonts w:hint="eastAsia"/>
          <w:sz w:val="18"/>
          <w:szCs w:val="18"/>
        </w:rPr>
        <w:t>YFD2100</w:t>
      </w:r>
      <w:r w:rsidR="00C202BB">
        <w:rPr>
          <w:sz w:val="18"/>
          <w:szCs w:val="18"/>
        </w:rPr>
        <w:t>2</w:t>
      </w:r>
      <w:r w:rsidR="00C202BB" w:rsidRPr="00C202BB">
        <w:rPr>
          <w:rFonts w:hint="eastAsia"/>
          <w:sz w:val="18"/>
          <w:szCs w:val="18"/>
        </w:rPr>
        <w:t>02</w:t>
      </w:r>
      <w:r w:rsidR="00C202BB" w:rsidRPr="00C202BB">
        <w:rPr>
          <w:rFonts w:hint="eastAsia"/>
          <w:sz w:val="18"/>
          <w:szCs w:val="18"/>
        </w:rPr>
        <w:t>）。</w:t>
      </w:r>
    </w:p>
    <w:p w14:paraId="27B7D128" w14:textId="7E5EA0AB" w:rsidR="00C202BB" w:rsidRPr="00C202BB" w:rsidRDefault="00C202BB" w:rsidP="00C202BB">
      <w:pPr>
        <w:spacing w:line="260" w:lineRule="exact"/>
        <w:rPr>
          <w:sz w:val="18"/>
          <w:szCs w:val="18"/>
        </w:rPr>
      </w:pPr>
      <w:r w:rsidRPr="00C202BB">
        <w:rPr>
          <w:sz w:val="18"/>
          <w:szCs w:val="18"/>
        </w:rPr>
        <w:t xml:space="preserve">Foundation: </w:t>
      </w:r>
      <w:r w:rsidRPr="00AA53EA">
        <w:t>National Natural Science Foundation of China (NSFC)(</w:t>
      </w:r>
      <w:r w:rsidRPr="002A6078">
        <w:rPr>
          <w:rFonts w:hint="eastAsia"/>
          <w:sz w:val="18"/>
          <w:szCs w:val="18"/>
        </w:rPr>
        <w:t>30471225</w:t>
      </w:r>
      <w:r w:rsidRPr="00AA53EA">
        <w:t>)</w:t>
      </w:r>
      <w:r>
        <w:rPr>
          <w:rFonts w:hint="eastAsia"/>
        </w:rPr>
        <w:t>;</w:t>
      </w:r>
      <w:r>
        <w:t xml:space="preserve"> </w:t>
      </w:r>
      <w:r w:rsidRPr="00C202BB">
        <w:rPr>
          <w:sz w:val="18"/>
          <w:szCs w:val="18"/>
        </w:rPr>
        <w:t>National Key Research and Development Program of China (202</w:t>
      </w:r>
      <w:r>
        <w:rPr>
          <w:sz w:val="18"/>
          <w:szCs w:val="18"/>
        </w:rPr>
        <w:t>3</w:t>
      </w:r>
      <w:r w:rsidRPr="00C202BB">
        <w:rPr>
          <w:sz w:val="18"/>
          <w:szCs w:val="18"/>
        </w:rPr>
        <w:t>YFD2100</w:t>
      </w:r>
      <w:r>
        <w:rPr>
          <w:sz w:val="18"/>
          <w:szCs w:val="18"/>
        </w:rPr>
        <w:t>2</w:t>
      </w:r>
      <w:r w:rsidRPr="00C202BB">
        <w:rPr>
          <w:sz w:val="18"/>
          <w:szCs w:val="18"/>
        </w:rPr>
        <w:t>02).</w:t>
      </w:r>
    </w:p>
    <w:p w14:paraId="14E2F1E4" w14:textId="710433A9" w:rsidR="002A6078" w:rsidRPr="002A6078" w:rsidRDefault="007C0D19" w:rsidP="009B183D">
      <w:pPr>
        <w:spacing w:line="260" w:lineRule="exact"/>
        <w:rPr>
          <w:sz w:val="18"/>
          <w:szCs w:val="18"/>
        </w:rPr>
      </w:pPr>
      <w:r>
        <w:rPr>
          <w:rFonts w:hint="eastAsia"/>
          <w:sz w:val="18"/>
          <w:szCs w:val="18"/>
        </w:rPr>
        <w:t>第一作者</w:t>
      </w:r>
      <w:r w:rsidR="002A6078" w:rsidRPr="002A6078">
        <w:rPr>
          <w:rFonts w:hint="eastAsia"/>
          <w:sz w:val="18"/>
          <w:szCs w:val="18"/>
        </w:rPr>
        <w:t>：姓名，性别，职称，学位或学历，研究方向为</w:t>
      </w:r>
      <w:r w:rsidR="000B7306">
        <w:rPr>
          <w:rFonts w:hint="eastAsia"/>
          <w:sz w:val="18"/>
          <w:szCs w:val="18"/>
        </w:rPr>
        <w:t>x</w:t>
      </w:r>
      <w:r w:rsidR="000B7306">
        <w:rPr>
          <w:sz w:val="18"/>
          <w:szCs w:val="18"/>
        </w:rPr>
        <w:t>xxx</w:t>
      </w:r>
      <w:r w:rsidR="002A6078" w:rsidRPr="002A6078">
        <w:rPr>
          <w:rFonts w:hint="eastAsia"/>
          <w:sz w:val="18"/>
          <w:szCs w:val="18"/>
        </w:rPr>
        <w:t>。</w:t>
      </w:r>
    </w:p>
    <w:p w14:paraId="61667318" w14:textId="5B80CD5E" w:rsidR="002A6078" w:rsidRPr="009B183D" w:rsidRDefault="00651389" w:rsidP="007C0D19">
      <w:pPr>
        <w:pStyle w:val="aa"/>
        <w:spacing w:line="260" w:lineRule="exact"/>
      </w:pPr>
      <w:r w:rsidRPr="002A6078">
        <w:rPr>
          <w:rFonts w:ascii="Times New Roman" w:eastAsia="宋体" w:hAnsi="Times New Roman"/>
          <w:color w:val="auto"/>
          <w:sz w:val="18"/>
          <w:szCs w:val="18"/>
        </w:rPr>
        <w:t>*</w:t>
      </w:r>
      <w:r w:rsidR="007C0D19">
        <w:rPr>
          <w:rFonts w:ascii="Times New Roman" w:eastAsia="宋体" w:hAnsi="Times New Roman" w:hint="eastAsia"/>
          <w:color w:val="auto"/>
          <w:sz w:val="18"/>
          <w:szCs w:val="18"/>
        </w:rPr>
        <w:t>通信作者：</w:t>
      </w:r>
      <w:r w:rsidR="002A6078" w:rsidRPr="002A6078">
        <w:rPr>
          <w:rFonts w:ascii="Times New Roman" w:eastAsia="宋体" w:hAnsi="Times New Roman" w:hint="eastAsia"/>
          <w:color w:val="auto"/>
          <w:sz w:val="18"/>
          <w:szCs w:val="18"/>
        </w:rPr>
        <w:t>姓名，性别，职称，学位或学历，</w:t>
      </w:r>
      <w:r w:rsidR="002205F5">
        <w:rPr>
          <w:rFonts w:ascii="Times New Roman" w:eastAsia="宋体" w:hAnsi="Times New Roman" w:hint="eastAsia"/>
          <w:color w:val="auto"/>
          <w:sz w:val="18"/>
          <w:szCs w:val="18"/>
        </w:rPr>
        <w:t>主要从事</w:t>
      </w:r>
      <w:r w:rsidR="000B7306">
        <w:rPr>
          <w:rFonts w:ascii="Times New Roman" w:eastAsia="宋体" w:hAnsi="Times New Roman" w:hint="eastAsia"/>
          <w:color w:val="auto"/>
          <w:sz w:val="18"/>
          <w:szCs w:val="18"/>
        </w:rPr>
        <w:t>x</w:t>
      </w:r>
      <w:r w:rsidR="000B7306">
        <w:rPr>
          <w:rFonts w:ascii="Times New Roman" w:eastAsia="宋体" w:hAnsi="Times New Roman"/>
          <w:color w:val="auto"/>
          <w:sz w:val="18"/>
          <w:szCs w:val="18"/>
        </w:rPr>
        <w:t>xxx</w:t>
      </w:r>
      <w:r w:rsidR="002205F5">
        <w:rPr>
          <w:rFonts w:ascii="Times New Roman" w:eastAsia="宋体" w:hAnsi="Times New Roman" w:hint="eastAsia"/>
          <w:color w:val="auto"/>
          <w:sz w:val="18"/>
          <w:szCs w:val="18"/>
        </w:rPr>
        <w:t>方面的研究</w:t>
      </w:r>
      <w:r w:rsidR="002A6078" w:rsidRPr="002A6078">
        <w:rPr>
          <w:rFonts w:ascii="Times New Roman" w:eastAsia="宋体" w:hAnsi="Times New Roman" w:hint="eastAsia"/>
          <w:color w:val="au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FFF" w14:textId="77777777" w:rsidR="0086111F" w:rsidRPr="00AE57FA" w:rsidRDefault="0086111F" w:rsidP="00676522">
    <w:pPr>
      <w:pStyle w:val="a8"/>
      <w:pBdr>
        <w:bottom w:val="none" w:sz="0" w:space="0" w:color="auto"/>
      </w:pBdr>
      <w:tabs>
        <w:tab w:val="clear" w:pos="4153"/>
        <w:tab w:val="clear" w:pos="8306"/>
        <w:tab w:val="center" w:pos="5040"/>
        <w:tab w:val="right" w:pos="9900"/>
      </w:tabs>
      <w:ind w:rightChars="10" w:right="2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B9C1" w14:textId="77777777" w:rsidR="0086111F" w:rsidRPr="00C0760A" w:rsidRDefault="0086111F" w:rsidP="00676522">
    <w:pPr>
      <w:pStyle w:val="a8"/>
      <w:pBdr>
        <w:bottom w:val="none" w:sz="0" w:space="0" w:color="auto"/>
      </w:pBdr>
      <w:tabs>
        <w:tab w:val="clear" w:pos="4153"/>
        <w:tab w:val="clear" w:pos="8306"/>
        <w:tab w:val="center" w:pos="5040"/>
        <w:tab w:val="right" w:pos="9900"/>
      </w:tabs>
      <w:ind w:rightChars="10" w:right="21"/>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483" w14:textId="77777777" w:rsidR="002A6078" w:rsidRDefault="002A6078" w:rsidP="002A3290">
    <w:pPr>
      <w:pStyle w:val="a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BFE0" w14:textId="77777777" w:rsidR="002A6078" w:rsidRDefault="002A6078" w:rsidP="002A3290">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A1F"/>
    <w:multiLevelType w:val="hybridMultilevel"/>
    <w:tmpl w:val="BDCA74F0"/>
    <w:lvl w:ilvl="0" w:tplc="B0B2093C">
      <w:start w:val="1"/>
      <w:numFmt w:val="decimal"/>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441AC"/>
    <w:multiLevelType w:val="hybridMultilevel"/>
    <w:tmpl w:val="EE0CFA2E"/>
    <w:lvl w:ilvl="0" w:tplc="578A9D96">
      <w:start w:val="1"/>
      <w:numFmt w:val="decimal"/>
      <w:lvlText w:val="%1"/>
      <w:lvlJc w:val="left"/>
      <w:pPr>
        <w:ind w:left="360" w:hanging="360"/>
      </w:pPr>
      <w:rPr>
        <w:rFonts w:ascii="Times New Roman"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7C69BE"/>
    <w:multiLevelType w:val="hybridMultilevel"/>
    <w:tmpl w:val="D44A99B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08147DC"/>
    <w:multiLevelType w:val="hybridMultilevel"/>
    <w:tmpl w:val="D2E66890"/>
    <w:lvl w:ilvl="0" w:tplc="D778B444">
      <w:start w:val="1"/>
      <w:numFmt w:val="decimal"/>
      <w:pStyle w:val="TableCHeading"/>
      <w:lvlText w:val="表 %1"/>
      <w:lvlJc w:val="left"/>
      <w:pPr>
        <w:tabs>
          <w:tab w:val="num" w:pos="840"/>
        </w:tabs>
        <w:ind w:left="840" w:hanging="420"/>
      </w:pPr>
      <w:rPr>
        <w:rFonts w:eastAsia="黑体" w:hint="eastAsia"/>
        <w:b/>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BCE662E"/>
    <w:multiLevelType w:val="hybridMultilevel"/>
    <w:tmpl w:val="EE584454"/>
    <w:lvl w:ilvl="0" w:tplc="31ACDC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87E30A8"/>
    <w:multiLevelType w:val="hybridMultilevel"/>
    <w:tmpl w:val="A0623D48"/>
    <w:lvl w:ilvl="0" w:tplc="8BB4020A">
      <w:start w:val="1"/>
      <w:numFmt w:val="decimal"/>
      <w:lvlText w:val="%1."/>
      <w:lvlJc w:val="left"/>
      <w:pPr>
        <w:tabs>
          <w:tab w:val="num" w:pos="1125"/>
        </w:tabs>
        <w:ind w:left="1125" w:hanging="70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43391308"/>
    <w:multiLevelType w:val="hybridMultilevel"/>
    <w:tmpl w:val="07F0D44A"/>
    <w:lvl w:ilvl="0" w:tplc="5352FAB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551142DA"/>
    <w:multiLevelType w:val="hybridMultilevel"/>
    <w:tmpl w:val="63E4814C"/>
    <w:lvl w:ilvl="0" w:tplc="ED1E3C14">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8" w15:restartNumberingAfterBreak="0">
    <w:nsid w:val="5E524628"/>
    <w:multiLevelType w:val="hybridMultilevel"/>
    <w:tmpl w:val="851C03BE"/>
    <w:lvl w:ilvl="0" w:tplc="8A8231EA">
      <w:start w:val="1"/>
      <w:numFmt w:val="decimal"/>
      <w:lvlText w:val="[%1]"/>
      <w:lvlJc w:val="left"/>
      <w:pPr>
        <w:tabs>
          <w:tab w:val="num" w:pos="425"/>
        </w:tabs>
        <w:ind w:left="425" w:hanging="425"/>
      </w:pPr>
      <w:rPr>
        <w:rFonts w:hint="eastAsia"/>
        <w:sz w:val="18"/>
        <w:szCs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27B4F3D"/>
    <w:multiLevelType w:val="hybridMultilevel"/>
    <w:tmpl w:val="4F0E3FE2"/>
    <w:lvl w:ilvl="0" w:tplc="66ECE8A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7"/>
  </w:num>
  <w:num w:numId="3">
    <w:abstractNumId w:val="2"/>
  </w:num>
  <w:num w:numId="4">
    <w:abstractNumId w:val="3"/>
  </w:num>
  <w:num w:numId="5">
    <w:abstractNumId w:val="8"/>
  </w:num>
  <w:num w:numId="6">
    <w:abstractNumId w:val="1"/>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BB"/>
    <w:rsid w:val="00003BB9"/>
    <w:rsid w:val="0000796C"/>
    <w:rsid w:val="000123A4"/>
    <w:rsid w:val="000144E9"/>
    <w:rsid w:val="0002298E"/>
    <w:rsid w:val="000238D9"/>
    <w:rsid w:val="000250BC"/>
    <w:rsid w:val="00025D07"/>
    <w:rsid w:val="00025DCB"/>
    <w:rsid w:val="00031799"/>
    <w:rsid w:val="00040D85"/>
    <w:rsid w:val="00061161"/>
    <w:rsid w:val="00061A56"/>
    <w:rsid w:val="00062D3B"/>
    <w:rsid w:val="00064046"/>
    <w:rsid w:val="000669FA"/>
    <w:rsid w:val="0007041A"/>
    <w:rsid w:val="00070518"/>
    <w:rsid w:val="00073685"/>
    <w:rsid w:val="00073F40"/>
    <w:rsid w:val="00076C6A"/>
    <w:rsid w:val="00081F41"/>
    <w:rsid w:val="000851F1"/>
    <w:rsid w:val="000876F9"/>
    <w:rsid w:val="000A34A9"/>
    <w:rsid w:val="000A3DBD"/>
    <w:rsid w:val="000A6E92"/>
    <w:rsid w:val="000B0A22"/>
    <w:rsid w:val="000B1303"/>
    <w:rsid w:val="000B3A95"/>
    <w:rsid w:val="000B7306"/>
    <w:rsid w:val="000C4003"/>
    <w:rsid w:val="000D3B3B"/>
    <w:rsid w:val="000D6BE4"/>
    <w:rsid w:val="000E022C"/>
    <w:rsid w:val="000E15BA"/>
    <w:rsid w:val="0010115D"/>
    <w:rsid w:val="00103DCD"/>
    <w:rsid w:val="00110388"/>
    <w:rsid w:val="001114DE"/>
    <w:rsid w:val="0011294D"/>
    <w:rsid w:val="00114229"/>
    <w:rsid w:val="00120F04"/>
    <w:rsid w:val="001213B2"/>
    <w:rsid w:val="0012417C"/>
    <w:rsid w:val="00124FAD"/>
    <w:rsid w:val="0012646D"/>
    <w:rsid w:val="0013042A"/>
    <w:rsid w:val="0013075F"/>
    <w:rsid w:val="00134ABA"/>
    <w:rsid w:val="00136661"/>
    <w:rsid w:val="00140EA1"/>
    <w:rsid w:val="0014422D"/>
    <w:rsid w:val="00144430"/>
    <w:rsid w:val="0014785C"/>
    <w:rsid w:val="0014799E"/>
    <w:rsid w:val="00150295"/>
    <w:rsid w:val="0015057D"/>
    <w:rsid w:val="001518DE"/>
    <w:rsid w:val="00151C6C"/>
    <w:rsid w:val="00155DC7"/>
    <w:rsid w:val="0015678E"/>
    <w:rsid w:val="001600C1"/>
    <w:rsid w:val="0016028D"/>
    <w:rsid w:val="00163F4E"/>
    <w:rsid w:val="00165539"/>
    <w:rsid w:val="00167BD9"/>
    <w:rsid w:val="00171DCA"/>
    <w:rsid w:val="001722A9"/>
    <w:rsid w:val="00175192"/>
    <w:rsid w:val="00175F08"/>
    <w:rsid w:val="00180FD0"/>
    <w:rsid w:val="00185523"/>
    <w:rsid w:val="00195230"/>
    <w:rsid w:val="001A0AB8"/>
    <w:rsid w:val="001A22A0"/>
    <w:rsid w:val="001A69C7"/>
    <w:rsid w:val="001B09EF"/>
    <w:rsid w:val="001B3987"/>
    <w:rsid w:val="001B60A0"/>
    <w:rsid w:val="001C4AF5"/>
    <w:rsid w:val="001C64AA"/>
    <w:rsid w:val="001D0DEF"/>
    <w:rsid w:val="001D1CA8"/>
    <w:rsid w:val="001D3DDF"/>
    <w:rsid w:val="001D4586"/>
    <w:rsid w:val="001D6888"/>
    <w:rsid w:val="001D6C4A"/>
    <w:rsid w:val="001E18CC"/>
    <w:rsid w:val="001F22CA"/>
    <w:rsid w:val="001F55E4"/>
    <w:rsid w:val="0020281E"/>
    <w:rsid w:val="002029EA"/>
    <w:rsid w:val="0020707A"/>
    <w:rsid w:val="00210F27"/>
    <w:rsid w:val="00216AB0"/>
    <w:rsid w:val="00220314"/>
    <w:rsid w:val="002205F5"/>
    <w:rsid w:val="0022147B"/>
    <w:rsid w:val="0022448D"/>
    <w:rsid w:val="0022640B"/>
    <w:rsid w:val="0023192E"/>
    <w:rsid w:val="002330B4"/>
    <w:rsid w:val="00234C14"/>
    <w:rsid w:val="00235D68"/>
    <w:rsid w:val="0023716E"/>
    <w:rsid w:val="002442B4"/>
    <w:rsid w:val="00247797"/>
    <w:rsid w:val="00250663"/>
    <w:rsid w:val="00251023"/>
    <w:rsid w:val="00255A87"/>
    <w:rsid w:val="00260F85"/>
    <w:rsid w:val="00264B8C"/>
    <w:rsid w:val="00265589"/>
    <w:rsid w:val="00270F6C"/>
    <w:rsid w:val="002711C6"/>
    <w:rsid w:val="0027144A"/>
    <w:rsid w:val="00273840"/>
    <w:rsid w:val="00276017"/>
    <w:rsid w:val="00276D77"/>
    <w:rsid w:val="00283D21"/>
    <w:rsid w:val="002955E9"/>
    <w:rsid w:val="002A263B"/>
    <w:rsid w:val="002A3290"/>
    <w:rsid w:val="002A6078"/>
    <w:rsid w:val="002B51CA"/>
    <w:rsid w:val="002B533B"/>
    <w:rsid w:val="002B6646"/>
    <w:rsid w:val="002C5A70"/>
    <w:rsid w:val="002C6567"/>
    <w:rsid w:val="002C6B6B"/>
    <w:rsid w:val="002C7873"/>
    <w:rsid w:val="002D6782"/>
    <w:rsid w:val="002D6CCA"/>
    <w:rsid w:val="002E198F"/>
    <w:rsid w:val="002E19C7"/>
    <w:rsid w:val="002E4CE1"/>
    <w:rsid w:val="002E56D8"/>
    <w:rsid w:val="002F3D31"/>
    <w:rsid w:val="002F782F"/>
    <w:rsid w:val="0030381D"/>
    <w:rsid w:val="003049D6"/>
    <w:rsid w:val="0030565A"/>
    <w:rsid w:val="00305EF0"/>
    <w:rsid w:val="0030652F"/>
    <w:rsid w:val="003117C5"/>
    <w:rsid w:val="00311D71"/>
    <w:rsid w:val="00320B15"/>
    <w:rsid w:val="0032452C"/>
    <w:rsid w:val="0032665C"/>
    <w:rsid w:val="00335277"/>
    <w:rsid w:val="00336CC7"/>
    <w:rsid w:val="00337E2C"/>
    <w:rsid w:val="00344335"/>
    <w:rsid w:val="0034674B"/>
    <w:rsid w:val="00351BEA"/>
    <w:rsid w:val="00355D3D"/>
    <w:rsid w:val="00361CDA"/>
    <w:rsid w:val="00365091"/>
    <w:rsid w:val="00366654"/>
    <w:rsid w:val="00376843"/>
    <w:rsid w:val="00386321"/>
    <w:rsid w:val="00390832"/>
    <w:rsid w:val="00395EA6"/>
    <w:rsid w:val="003A25EE"/>
    <w:rsid w:val="003A3204"/>
    <w:rsid w:val="003B150D"/>
    <w:rsid w:val="003C6441"/>
    <w:rsid w:val="003D0BAA"/>
    <w:rsid w:val="003E0EC7"/>
    <w:rsid w:val="003E3656"/>
    <w:rsid w:val="003E5C30"/>
    <w:rsid w:val="003E737F"/>
    <w:rsid w:val="003F107C"/>
    <w:rsid w:val="003F1F20"/>
    <w:rsid w:val="003F4F47"/>
    <w:rsid w:val="003F50D4"/>
    <w:rsid w:val="003F5B65"/>
    <w:rsid w:val="003F7382"/>
    <w:rsid w:val="00403D7E"/>
    <w:rsid w:val="0040699C"/>
    <w:rsid w:val="00412152"/>
    <w:rsid w:val="00412E5D"/>
    <w:rsid w:val="004147B6"/>
    <w:rsid w:val="00425673"/>
    <w:rsid w:val="004314FF"/>
    <w:rsid w:val="004332CD"/>
    <w:rsid w:val="00433F42"/>
    <w:rsid w:val="0043552B"/>
    <w:rsid w:val="00435F29"/>
    <w:rsid w:val="00441E31"/>
    <w:rsid w:val="0044352E"/>
    <w:rsid w:val="00447E18"/>
    <w:rsid w:val="004501EA"/>
    <w:rsid w:val="0045169C"/>
    <w:rsid w:val="00461C76"/>
    <w:rsid w:val="00461F29"/>
    <w:rsid w:val="0047109D"/>
    <w:rsid w:val="004758C1"/>
    <w:rsid w:val="00477752"/>
    <w:rsid w:val="00486109"/>
    <w:rsid w:val="00490831"/>
    <w:rsid w:val="004912E0"/>
    <w:rsid w:val="004B0699"/>
    <w:rsid w:val="004B31FF"/>
    <w:rsid w:val="004B42FC"/>
    <w:rsid w:val="004B56A5"/>
    <w:rsid w:val="004B6AB1"/>
    <w:rsid w:val="004B72A0"/>
    <w:rsid w:val="004C196B"/>
    <w:rsid w:val="004C1DEA"/>
    <w:rsid w:val="004D1C81"/>
    <w:rsid w:val="004D2D08"/>
    <w:rsid w:val="004E033C"/>
    <w:rsid w:val="004E10EC"/>
    <w:rsid w:val="004E4939"/>
    <w:rsid w:val="004E525B"/>
    <w:rsid w:val="004F489B"/>
    <w:rsid w:val="004F6B66"/>
    <w:rsid w:val="004F7066"/>
    <w:rsid w:val="005023D0"/>
    <w:rsid w:val="00510058"/>
    <w:rsid w:val="00512586"/>
    <w:rsid w:val="005145A1"/>
    <w:rsid w:val="005148F8"/>
    <w:rsid w:val="00514CBE"/>
    <w:rsid w:val="0051530C"/>
    <w:rsid w:val="00515A28"/>
    <w:rsid w:val="00520D25"/>
    <w:rsid w:val="00521051"/>
    <w:rsid w:val="00524E95"/>
    <w:rsid w:val="00530C50"/>
    <w:rsid w:val="005315E3"/>
    <w:rsid w:val="00531A40"/>
    <w:rsid w:val="0053382A"/>
    <w:rsid w:val="0054027E"/>
    <w:rsid w:val="005435D8"/>
    <w:rsid w:val="00543740"/>
    <w:rsid w:val="00545A6E"/>
    <w:rsid w:val="0054781F"/>
    <w:rsid w:val="00551803"/>
    <w:rsid w:val="00552AB8"/>
    <w:rsid w:val="0057097E"/>
    <w:rsid w:val="00592474"/>
    <w:rsid w:val="005927B6"/>
    <w:rsid w:val="005939F3"/>
    <w:rsid w:val="00593BCB"/>
    <w:rsid w:val="00593EBD"/>
    <w:rsid w:val="005973E2"/>
    <w:rsid w:val="005978B8"/>
    <w:rsid w:val="005A1685"/>
    <w:rsid w:val="005A5C8D"/>
    <w:rsid w:val="005B30E8"/>
    <w:rsid w:val="005B42DB"/>
    <w:rsid w:val="005B4439"/>
    <w:rsid w:val="005B53A6"/>
    <w:rsid w:val="005B5AD3"/>
    <w:rsid w:val="005C6FFC"/>
    <w:rsid w:val="005C77FB"/>
    <w:rsid w:val="005C794F"/>
    <w:rsid w:val="005E0F63"/>
    <w:rsid w:val="005E2AB9"/>
    <w:rsid w:val="005F10E5"/>
    <w:rsid w:val="005F4D6B"/>
    <w:rsid w:val="005F575C"/>
    <w:rsid w:val="00607C40"/>
    <w:rsid w:val="00611589"/>
    <w:rsid w:val="006220D0"/>
    <w:rsid w:val="00630DD4"/>
    <w:rsid w:val="00631036"/>
    <w:rsid w:val="00640D2C"/>
    <w:rsid w:val="00647F2F"/>
    <w:rsid w:val="00651389"/>
    <w:rsid w:val="00652332"/>
    <w:rsid w:val="006537EF"/>
    <w:rsid w:val="00653875"/>
    <w:rsid w:val="006643E2"/>
    <w:rsid w:val="006741BC"/>
    <w:rsid w:val="00675D53"/>
    <w:rsid w:val="006764C5"/>
    <w:rsid w:val="00676522"/>
    <w:rsid w:val="00680BD4"/>
    <w:rsid w:val="00683788"/>
    <w:rsid w:val="00695534"/>
    <w:rsid w:val="00696CD4"/>
    <w:rsid w:val="006A1EE6"/>
    <w:rsid w:val="006A3073"/>
    <w:rsid w:val="006A397B"/>
    <w:rsid w:val="006B704D"/>
    <w:rsid w:val="006B7E4F"/>
    <w:rsid w:val="006C193B"/>
    <w:rsid w:val="006C40D5"/>
    <w:rsid w:val="006D0B41"/>
    <w:rsid w:val="006D0BF8"/>
    <w:rsid w:val="006D2041"/>
    <w:rsid w:val="006D2442"/>
    <w:rsid w:val="006E293C"/>
    <w:rsid w:val="006E5E6D"/>
    <w:rsid w:val="006E65AB"/>
    <w:rsid w:val="006F4A73"/>
    <w:rsid w:val="006F5285"/>
    <w:rsid w:val="006F63D0"/>
    <w:rsid w:val="006F6AAB"/>
    <w:rsid w:val="006F6C9B"/>
    <w:rsid w:val="00700E52"/>
    <w:rsid w:val="007102FD"/>
    <w:rsid w:val="00717906"/>
    <w:rsid w:val="007220BB"/>
    <w:rsid w:val="00722ABA"/>
    <w:rsid w:val="0073133B"/>
    <w:rsid w:val="00736CB1"/>
    <w:rsid w:val="007375D8"/>
    <w:rsid w:val="00737866"/>
    <w:rsid w:val="00740116"/>
    <w:rsid w:val="0074749C"/>
    <w:rsid w:val="0075040A"/>
    <w:rsid w:val="00752510"/>
    <w:rsid w:val="007536DD"/>
    <w:rsid w:val="00760AA2"/>
    <w:rsid w:val="00773383"/>
    <w:rsid w:val="00774405"/>
    <w:rsid w:val="007855C3"/>
    <w:rsid w:val="0078740F"/>
    <w:rsid w:val="007970A2"/>
    <w:rsid w:val="007A0502"/>
    <w:rsid w:val="007A4068"/>
    <w:rsid w:val="007B7321"/>
    <w:rsid w:val="007B7FB1"/>
    <w:rsid w:val="007C0D19"/>
    <w:rsid w:val="007D37C5"/>
    <w:rsid w:val="007D5C36"/>
    <w:rsid w:val="007D7EE8"/>
    <w:rsid w:val="007E2453"/>
    <w:rsid w:val="007F5BF4"/>
    <w:rsid w:val="008027B0"/>
    <w:rsid w:val="00807E97"/>
    <w:rsid w:val="00813297"/>
    <w:rsid w:val="008167C1"/>
    <w:rsid w:val="008213EA"/>
    <w:rsid w:val="008222FD"/>
    <w:rsid w:val="0082484A"/>
    <w:rsid w:val="00832FC0"/>
    <w:rsid w:val="0083630D"/>
    <w:rsid w:val="00840B89"/>
    <w:rsid w:val="00842510"/>
    <w:rsid w:val="00842A20"/>
    <w:rsid w:val="00850F4D"/>
    <w:rsid w:val="00855409"/>
    <w:rsid w:val="0085638C"/>
    <w:rsid w:val="0085791D"/>
    <w:rsid w:val="0086111F"/>
    <w:rsid w:val="00862EB8"/>
    <w:rsid w:val="00866A87"/>
    <w:rsid w:val="00866F72"/>
    <w:rsid w:val="008720E1"/>
    <w:rsid w:val="00876E6A"/>
    <w:rsid w:val="00882C5C"/>
    <w:rsid w:val="0089562C"/>
    <w:rsid w:val="008961C6"/>
    <w:rsid w:val="008A6462"/>
    <w:rsid w:val="008B3A5E"/>
    <w:rsid w:val="008B4397"/>
    <w:rsid w:val="008B6019"/>
    <w:rsid w:val="008C1917"/>
    <w:rsid w:val="008C5EF9"/>
    <w:rsid w:val="008D0948"/>
    <w:rsid w:val="008D09FE"/>
    <w:rsid w:val="008D1449"/>
    <w:rsid w:val="008D235C"/>
    <w:rsid w:val="008D7A01"/>
    <w:rsid w:val="008E3B60"/>
    <w:rsid w:val="008F487B"/>
    <w:rsid w:val="009015CC"/>
    <w:rsid w:val="00901DB7"/>
    <w:rsid w:val="00906975"/>
    <w:rsid w:val="00911AED"/>
    <w:rsid w:val="00916F46"/>
    <w:rsid w:val="00923F60"/>
    <w:rsid w:val="00924766"/>
    <w:rsid w:val="00926562"/>
    <w:rsid w:val="009303F0"/>
    <w:rsid w:val="00930B29"/>
    <w:rsid w:val="00934106"/>
    <w:rsid w:val="00937A11"/>
    <w:rsid w:val="009415D1"/>
    <w:rsid w:val="00945D22"/>
    <w:rsid w:val="0095106A"/>
    <w:rsid w:val="00955253"/>
    <w:rsid w:val="0095593E"/>
    <w:rsid w:val="0095727A"/>
    <w:rsid w:val="00961DA0"/>
    <w:rsid w:val="009624FC"/>
    <w:rsid w:val="009628BE"/>
    <w:rsid w:val="00963FA5"/>
    <w:rsid w:val="00965D9F"/>
    <w:rsid w:val="00967E36"/>
    <w:rsid w:val="00970EF2"/>
    <w:rsid w:val="00973139"/>
    <w:rsid w:val="009738C2"/>
    <w:rsid w:val="00974A63"/>
    <w:rsid w:val="009776CF"/>
    <w:rsid w:val="009833D4"/>
    <w:rsid w:val="00987DBB"/>
    <w:rsid w:val="00996CB4"/>
    <w:rsid w:val="009A09C0"/>
    <w:rsid w:val="009A25E9"/>
    <w:rsid w:val="009A4EC1"/>
    <w:rsid w:val="009B183D"/>
    <w:rsid w:val="009B3855"/>
    <w:rsid w:val="009B4F32"/>
    <w:rsid w:val="009C13D8"/>
    <w:rsid w:val="009C7100"/>
    <w:rsid w:val="009E020E"/>
    <w:rsid w:val="009E2637"/>
    <w:rsid w:val="009E477F"/>
    <w:rsid w:val="009F11B9"/>
    <w:rsid w:val="009F41D2"/>
    <w:rsid w:val="009F7226"/>
    <w:rsid w:val="00A02769"/>
    <w:rsid w:val="00A1001F"/>
    <w:rsid w:val="00A12048"/>
    <w:rsid w:val="00A142DF"/>
    <w:rsid w:val="00A16FF2"/>
    <w:rsid w:val="00A2009F"/>
    <w:rsid w:val="00A2098D"/>
    <w:rsid w:val="00A24EDF"/>
    <w:rsid w:val="00A329F4"/>
    <w:rsid w:val="00A4049B"/>
    <w:rsid w:val="00A417FE"/>
    <w:rsid w:val="00A50325"/>
    <w:rsid w:val="00A56077"/>
    <w:rsid w:val="00A65F76"/>
    <w:rsid w:val="00A73A1A"/>
    <w:rsid w:val="00A76554"/>
    <w:rsid w:val="00A833B0"/>
    <w:rsid w:val="00A853B2"/>
    <w:rsid w:val="00A9314B"/>
    <w:rsid w:val="00A97A6A"/>
    <w:rsid w:val="00AA1A6D"/>
    <w:rsid w:val="00AB10E1"/>
    <w:rsid w:val="00AB2DE7"/>
    <w:rsid w:val="00AB33F9"/>
    <w:rsid w:val="00AB66B9"/>
    <w:rsid w:val="00AC3F5C"/>
    <w:rsid w:val="00AC4F72"/>
    <w:rsid w:val="00AC5C45"/>
    <w:rsid w:val="00AD3A4F"/>
    <w:rsid w:val="00AE320E"/>
    <w:rsid w:val="00AE4C55"/>
    <w:rsid w:val="00AF2086"/>
    <w:rsid w:val="00AF2275"/>
    <w:rsid w:val="00AF5AB8"/>
    <w:rsid w:val="00AF7C14"/>
    <w:rsid w:val="00B02216"/>
    <w:rsid w:val="00B046F8"/>
    <w:rsid w:val="00B04B09"/>
    <w:rsid w:val="00B14D31"/>
    <w:rsid w:val="00B24D4C"/>
    <w:rsid w:val="00B31A62"/>
    <w:rsid w:val="00B33AA3"/>
    <w:rsid w:val="00B50EE4"/>
    <w:rsid w:val="00B574A3"/>
    <w:rsid w:val="00B57A60"/>
    <w:rsid w:val="00B57A6B"/>
    <w:rsid w:val="00B637D4"/>
    <w:rsid w:val="00B66802"/>
    <w:rsid w:val="00B66D37"/>
    <w:rsid w:val="00B77703"/>
    <w:rsid w:val="00B9010E"/>
    <w:rsid w:val="00BA2FD5"/>
    <w:rsid w:val="00BA542B"/>
    <w:rsid w:val="00BB0B90"/>
    <w:rsid w:val="00BB3DB4"/>
    <w:rsid w:val="00BB61C9"/>
    <w:rsid w:val="00BB6410"/>
    <w:rsid w:val="00BC1F16"/>
    <w:rsid w:val="00BC6366"/>
    <w:rsid w:val="00BC7CF3"/>
    <w:rsid w:val="00BD21B7"/>
    <w:rsid w:val="00BD3260"/>
    <w:rsid w:val="00BD35EB"/>
    <w:rsid w:val="00BD399A"/>
    <w:rsid w:val="00BD6837"/>
    <w:rsid w:val="00BE2384"/>
    <w:rsid w:val="00BE358E"/>
    <w:rsid w:val="00BE7878"/>
    <w:rsid w:val="00BF0C93"/>
    <w:rsid w:val="00BF5B06"/>
    <w:rsid w:val="00BF5E13"/>
    <w:rsid w:val="00C03F36"/>
    <w:rsid w:val="00C04D70"/>
    <w:rsid w:val="00C052BB"/>
    <w:rsid w:val="00C0753C"/>
    <w:rsid w:val="00C105EA"/>
    <w:rsid w:val="00C1110F"/>
    <w:rsid w:val="00C14DA9"/>
    <w:rsid w:val="00C15162"/>
    <w:rsid w:val="00C202BB"/>
    <w:rsid w:val="00C205F6"/>
    <w:rsid w:val="00C24AA2"/>
    <w:rsid w:val="00C32639"/>
    <w:rsid w:val="00C32A70"/>
    <w:rsid w:val="00C337CA"/>
    <w:rsid w:val="00C35304"/>
    <w:rsid w:val="00C4050D"/>
    <w:rsid w:val="00C462A7"/>
    <w:rsid w:val="00C51472"/>
    <w:rsid w:val="00C53B20"/>
    <w:rsid w:val="00C557F8"/>
    <w:rsid w:val="00C55CBC"/>
    <w:rsid w:val="00C62BA3"/>
    <w:rsid w:val="00C62D1F"/>
    <w:rsid w:val="00C64838"/>
    <w:rsid w:val="00C64E88"/>
    <w:rsid w:val="00C67636"/>
    <w:rsid w:val="00C751A0"/>
    <w:rsid w:val="00C767C6"/>
    <w:rsid w:val="00C81108"/>
    <w:rsid w:val="00C827F8"/>
    <w:rsid w:val="00C91FB9"/>
    <w:rsid w:val="00C97ECC"/>
    <w:rsid w:val="00CA0EB9"/>
    <w:rsid w:val="00CB40F0"/>
    <w:rsid w:val="00CB5A9D"/>
    <w:rsid w:val="00CB5E2B"/>
    <w:rsid w:val="00CB7C7F"/>
    <w:rsid w:val="00CC3E62"/>
    <w:rsid w:val="00CD27DA"/>
    <w:rsid w:val="00CD2D56"/>
    <w:rsid w:val="00CD4233"/>
    <w:rsid w:val="00CD47EA"/>
    <w:rsid w:val="00CD48D2"/>
    <w:rsid w:val="00CE006D"/>
    <w:rsid w:val="00CE0B30"/>
    <w:rsid w:val="00CE1EAA"/>
    <w:rsid w:val="00CF6BB9"/>
    <w:rsid w:val="00D02532"/>
    <w:rsid w:val="00D04BA8"/>
    <w:rsid w:val="00D072C0"/>
    <w:rsid w:val="00D10EA9"/>
    <w:rsid w:val="00D26FD6"/>
    <w:rsid w:val="00D27F3D"/>
    <w:rsid w:val="00D31D6F"/>
    <w:rsid w:val="00D36CE3"/>
    <w:rsid w:val="00D51F29"/>
    <w:rsid w:val="00D6100E"/>
    <w:rsid w:val="00D63972"/>
    <w:rsid w:val="00D65C98"/>
    <w:rsid w:val="00D67FA0"/>
    <w:rsid w:val="00D856A5"/>
    <w:rsid w:val="00D90A18"/>
    <w:rsid w:val="00DA393E"/>
    <w:rsid w:val="00DA39A9"/>
    <w:rsid w:val="00DA6BA0"/>
    <w:rsid w:val="00DB3647"/>
    <w:rsid w:val="00DB677F"/>
    <w:rsid w:val="00DC1DEC"/>
    <w:rsid w:val="00DC2D0A"/>
    <w:rsid w:val="00DC384F"/>
    <w:rsid w:val="00DD384C"/>
    <w:rsid w:val="00DD7BB7"/>
    <w:rsid w:val="00DE228A"/>
    <w:rsid w:val="00DE3916"/>
    <w:rsid w:val="00DF22C0"/>
    <w:rsid w:val="00DF6D81"/>
    <w:rsid w:val="00E00DAC"/>
    <w:rsid w:val="00E00FBC"/>
    <w:rsid w:val="00E01481"/>
    <w:rsid w:val="00E048CE"/>
    <w:rsid w:val="00E05809"/>
    <w:rsid w:val="00E10D87"/>
    <w:rsid w:val="00E25D0B"/>
    <w:rsid w:val="00E43B02"/>
    <w:rsid w:val="00E446C5"/>
    <w:rsid w:val="00E54130"/>
    <w:rsid w:val="00E55A52"/>
    <w:rsid w:val="00E5693C"/>
    <w:rsid w:val="00E61046"/>
    <w:rsid w:val="00E67F68"/>
    <w:rsid w:val="00E747C5"/>
    <w:rsid w:val="00E75BEE"/>
    <w:rsid w:val="00E778F5"/>
    <w:rsid w:val="00E809E3"/>
    <w:rsid w:val="00E85378"/>
    <w:rsid w:val="00E946F3"/>
    <w:rsid w:val="00E95BF4"/>
    <w:rsid w:val="00EA76FA"/>
    <w:rsid w:val="00EA7C4E"/>
    <w:rsid w:val="00EB4F99"/>
    <w:rsid w:val="00EC0F15"/>
    <w:rsid w:val="00EC221B"/>
    <w:rsid w:val="00EC7DE5"/>
    <w:rsid w:val="00ED30FA"/>
    <w:rsid w:val="00ED529A"/>
    <w:rsid w:val="00ED6DB3"/>
    <w:rsid w:val="00ED6F75"/>
    <w:rsid w:val="00ED6FAD"/>
    <w:rsid w:val="00EE03D6"/>
    <w:rsid w:val="00EE0708"/>
    <w:rsid w:val="00EE5EE4"/>
    <w:rsid w:val="00EF2619"/>
    <w:rsid w:val="00EF6FC8"/>
    <w:rsid w:val="00F0075E"/>
    <w:rsid w:val="00F007F8"/>
    <w:rsid w:val="00F02197"/>
    <w:rsid w:val="00F04EC7"/>
    <w:rsid w:val="00F05642"/>
    <w:rsid w:val="00F12193"/>
    <w:rsid w:val="00F12EF1"/>
    <w:rsid w:val="00F13C23"/>
    <w:rsid w:val="00F140F0"/>
    <w:rsid w:val="00F16AC9"/>
    <w:rsid w:val="00F17B22"/>
    <w:rsid w:val="00F2259D"/>
    <w:rsid w:val="00F2445A"/>
    <w:rsid w:val="00F24D47"/>
    <w:rsid w:val="00F25696"/>
    <w:rsid w:val="00F25B67"/>
    <w:rsid w:val="00F33300"/>
    <w:rsid w:val="00F361CB"/>
    <w:rsid w:val="00F406BB"/>
    <w:rsid w:val="00F4186C"/>
    <w:rsid w:val="00F418EA"/>
    <w:rsid w:val="00F507A7"/>
    <w:rsid w:val="00F50E9B"/>
    <w:rsid w:val="00F54386"/>
    <w:rsid w:val="00F614D1"/>
    <w:rsid w:val="00F64D55"/>
    <w:rsid w:val="00F66F0F"/>
    <w:rsid w:val="00F7006A"/>
    <w:rsid w:val="00F719F7"/>
    <w:rsid w:val="00F71C0D"/>
    <w:rsid w:val="00F73EB0"/>
    <w:rsid w:val="00F76486"/>
    <w:rsid w:val="00F834B9"/>
    <w:rsid w:val="00F83FDA"/>
    <w:rsid w:val="00F921BD"/>
    <w:rsid w:val="00F94D27"/>
    <w:rsid w:val="00FA54D2"/>
    <w:rsid w:val="00FA6A5F"/>
    <w:rsid w:val="00FB0BFA"/>
    <w:rsid w:val="00FB0C8D"/>
    <w:rsid w:val="00FB52C4"/>
    <w:rsid w:val="00FB5335"/>
    <w:rsid w:val="00FC123B"/>
    <w:rsid w:val="00FC213A"/>
    <w:rsid w:val="00FC4F1B"/>
    <w:rsid w:val="00FC7C6C"/>
    <w:rsid w:val="00FC7D9E"/>
    <w:rsid w:val="00FD2C49"/>
    <w:rsid w:val="00FE5A5B"/>
    <w:rsid w:val="00FF1BB9"/>
    <w:rsid w:val="00FF55D3"/>
    <w:rsid w:val="00FF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314CD936"/>
  <w15:docId w15:val="{2786410C-0A05-47D7-AB16-DC173F1B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sz w:val="18"/>
    </w:rPr>
  </w:style>
  <w:style w:type="character" w:styleId="a5">
    <w:name w:val="Strong"/>
    <w:qFormat/>
    <w:rPr>
      <w:b/>
      <w:bCs/>
    </w:rPr>
  </w:style>
  <w:style w:type="character" w:styleId="a6">
    <w:name w:val="page number"/>
    <w:basedOn w:val="a0"/>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rsid w:val="001B60A0"/>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1B60A0"/>
    <w:rPr>
      <w:kern w:val="2"/>
      <w:sz w:val="18"/>
      <w:szCs w:val="18"/>
    </w:rPr>
  </w:style>
  <w:style w:type="paragraph" w:styleId="aa">
    <w:name w:val="footnote text"/>
    <w:basedOn w:val="a"/>
    <w:link w:val="ab"/>
    <w:rsid w:val="002A3290"/>
    <w:pPr>
      <w:snapToGrid w:val="0"/>
      <w:spacing w:line="288" w:lineRule="auto"/>
      <w:jc w:val="left"/>
    </w:pPr>
    <w:rPr>
      <w:rFonts w:ascii="黑体" w:eastAsia="黑体" w:hAnsi="宋体"/>
      <w:color w:val="FF0000"/>
      <w:sz w:val="15"/>
      <w:szCs w:val="15"/>
    </w:rPr>
  </w:style>
  <w:style w:type="character" w:customStyle="1" w:styleId="ab">
    <w:name w:val="脚注文本 字符"/>
    <w:link w:val="aa"/>
    <w:rsid w:val="002A3290"/>
    <w:rPr>
      <w:rFonts w:ascii="黑体" w:eastAsia="黑体" w:hAnsi="宋体"/>
      <w:color w:val="FF0000"/>
      <w:kern w:val="2"/>
      <w:sz w:val="15"/>
      <w:szCs w:val="15"/>
    </w:rPr>
  </w:style>
  <w:style w:type="character" w:styleId="ac">
    <w:name w:val="footnote reference"/>
    <w:rsid w:val="0027144A"/>
    <w:rPr>
      <w:vertAlign w:val="superscript"/>
    </w:rPr>
  </w:style>
  <w:style w:type="paragraph" w:customStyle="1" w:styleId="CharCharCharChar">
    <w:name w:val="Char Char Char Char"/>
    <w:basedOn w:val="a"/>
    <w:autoRedefine/>
    <w:rsid w:val="00270F6C"/>
    <w:pPr>
      <w:widowControl/>
      <w:spacing w:after="160" w:line="240" w:lineRule="exact"/>
      <w:ind w:left="113" w:right="113"/>
      <w:jc w:val="center"/>
    </w:pPr>
    <w:rPr>
      <w:rFonts w:ascii="仿宋_GB2312" w:eastAsia="仿宋_GB2312"/>
      <w:kern w:val="0"/>
      <w:szCs w:val="21"/>
      <w:lang w:eastAsia="en-US"/>
    </w:rPr>
  </w:style>
  <w:style w:type="character" w:customStyle="1" w:styleId="zi10">
    <w:name w:val="zi_10"/>
    <w:basedOn w:val="a0"/>
    <w:rsid w:val="00270F6C"/>
  </w:style>
  <w:style w:type="paragraph" w:customStyle="1" w:styleId="TableCHeading">
    <w:name w:val="TableCHeading"/>
    <w:basedOn w:val="a"/>
    <w:next w:val="a"/>
    <w:rsid w:val="00412E5D"/>
    <w:pPr>
      <w:numPr>
        <w:numId w:val="4"/>
      </w:numPr>
      <w:spacing w:beforeLines="100"/>
      <w:jc w:val="center"/>
    </w:pPr>
    <w:rPr>
      <w:rFonts w:eastAsia="黑体"/>
      <w:b/>
      <w:bCs/>
      <w:sz w:val="18"/>
      <w:szCs w:val="20"/>
    </w:rPr>
  </w:style>
  <w:style w:type="paragraph" w:styleId="ad">
    <w:name w:val="endnote text"/>
    <w:basedOn w:val="a"/>
    <w:link w:val="ae"/>
    <w:rsid w:val="00C827F8"/>
    <w:pPr>
      <w:snapToGrid w:val="0"/>
      <w:jc w:val="left"/>
    </w:pPr>
  </w:style>
  <w:style w:type="character" w:customStyle="1" w:styleId="ae">
    <w:name w:val="尾注文本 字符"/>
    <w:link w:val="ad"/>
    <w:rsid w:val="00C827F8"/>
    <w:rPr>
      <w:kern w:val="2"/>
      <w:sz w:val="21"/>
      <w:szCs w:val="24"/>
    </w:rPr>
  </w:style>
  <w:style w:type="character" w:styleId="af">
    <w:name w:val="annotation reference"/>
    <w:semiHidden/>
    <w:rsid w:val="002330B4"/>
    <w:rPr>
      <w:sz w:val="21"/>
      <w:szCs w:val="21"/>
    </w:rPr>
  </w:style>
  <w:style w:type="paragraph" w:styleId="af0">
    <w:name w:val="annotation text"/>
    <w:basedOn w:val="a"/>
    <w:semiHidden/>
    <w:rsid w:val="002330B4"/>
    <w:pPr>
      <w:jc w:val="left"/>
    </w:pPr>
  </w:style>
  <w:style w:type="paragraph" w:styleId="af1">
    <w:name w:val="annotation subject"/>
    <w:basedOn w:val="af0"/>
    <w:next w:val="af0"/>
    <w:semiHidden/>
    <w:rsid w:val="002330B4"/>
    <w:rPr>
      <w:b/>
      <w:bCs/>
    </w:rPr>
  </w:style>
  <w:style w:type="paragraph" w:styleId="af2">
    <w:name w:val="Balloon Text"/>
    <w:basedOn w:val="a"/>
    <w:semiHidden/>
    <w:rsid w:val="002330B4"/>
    <w:rPr>
      <w:sz w:val="18"/>
      <w:szCs w:val="18"/>
    </w:rPr>
  </w:style>
  <w:style w:type="paragraph" w:styleId="af3">
    <w:name w:val="Normal (Web)"/>
    <w:basedOn w:val="a"/>
    <w:uiPriority w:val="99"/>
    <w:unhideWhenUsed/>
    <w:rsid w:val="001A0AB8"/>
    <w:pPr>
      <w:widowControl/>
      <w:spacing w:before="100" w:beforeAutospacing="1" w:after="100" w:afterAutospacing="1"/>
      <w:jc w:val="left"/>
    </w:pPr>
    <w:rPr>
      <w:rFonts w:ascii="宋体" w:hAnsi="宋体" w:cs="宋体"/>
      <w:kern w:val="0"/>
      <w:sz w:val="24"/>
    </w:rPr>
  </w:style>
  <w:style w:type="paragraph" w:customStyle="1" w:styleId="CharCharCharCharChar1CharCharChar">
    <w:name w:val="Char Char Char Char Char1 Char Char Char"/>
    <w:basedOn w:val="a"/>
    <w:rsid w:val="006B704D"/>
    <w:pPr>
      <w:widowControl/>
      <w:spacing w:after="160" w:line="240" w:lineRule="exact"/>
      <w:jc w:val="left"/>
    </w:pPr>
    <w:rPr>
      <w:rFonts w:ascii="Verdana" w:eastAsia="MS Mincho" w:hAnsi="Verdana" w:cs="Verdana"/>
      <w:kern w:val="0"/>
      <w:sz w:val="20"/>
      <w:szCs w:val="20"/>
      <w:lang w:eastAsia="en-US"/>
    </w:rPr>
  </w:style>
  <w:style w:type="character" w:customStyle="1" w:styleId="style5">
    <w:name w:val="style5"/>
    <w:basedOn w:val="a0"/>
    <w:rsid w:val="0086111F"/>
  </w:style>
  <w:style w:type="character" w:styleId="af4">
    <w:name w:val="Hyperlink"/>
    <w:basedOn w:val="a0"/>
    <w:rsid w:val="00F25696"/>
    <w:rPr>
      <w:color w:val="0000FF"/>
      <w:u w:val="single"/>
    </w:rPr>
  </w:style>
  <w:style w:type="character" w:customStyle="1" w:styleId="apple-converted-space">
    <w:name w:val="apple-converted-space"/>
    <w:rsid w:val="0038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100">
      <w:bodyDiv w:val="1"/>
      <w:marLeft w:val="0"/>
      <w:marRight w:val="0"/>
      <w:marTop w:val="0"/>
      <w:marBottom w:val="0"/>
      <w:divBdr>
        <w:top w:val="none" w:sz="0" w:space="0" w:color="auto"/>
        <w:left w:val="none" w:sz="0" w:space="0" w:color="auto"/>
        <w:bottom w:val="none" w:sz="0" w:space="0" w:color="auto"/>
        <w:right w:val="none" w:sz="0" w:space="0" w:color="auto"/>
      </w:divBdr>
    </w:div>
    <w:div w:id="8142049">
      <w:bodyDiv w:val="1"/>
      <w:marLeft w:val="0"/>
      <w:marRight w:val="0"/>
      <w:marTop w:val="0"/>
      <w:marBottom w:val="0"/>
      <w:divBdr>
        <w:top w:val="none" w:sz="0" w:space="0" w:color="auto"/>
        <w:left w:val="none" w:sz="0" w:space="0" w:color="auto"/>
        <w:bottom w:val="none" w:sz="0" w:space="0" w:color="auto"/>
        <w:right w:val="none" w:sz="0" w:space="0" w:color="auto"/>
      </w:divBdr>
      <w:divsChild>
        <w:div w:id="2140755640">
          <w:marLeft w:val="0"/>
          <w:marRight w:val="0"/>
          <w:marTop w:val="0"/>
          <w:marBottom w:val="0"/>
          <w:divBdr>
            <w:top w:val="none" w:sz="0" w:space="0" w:color="auto"/>
            <w:left w:val="none" w:sz="0" w:space="0" w:color="auto"/>
            <w:bottom w:val="none" w:sz="0" w:space="0" w:color="auto"/>
            <w:right w:val="none" w:sz="0" w:space="0" w:color="auto"/>
          </w:divBdr>
          <w:divsChild>
            <w:div w:id="1423721523">
              <w:marLeft w:val="0"/>
              <w:marRight w:val="0"/>
              <w:marTop w:val="250"/>
              <w:marBottom w:val="0"/>
              <w:divBdr>
                <w:top w:val="none" w:sz="0" w:space="0" w:color="auto"/>
                <w:left w:val="none" w:sz="0" w:space="0" w:color="auto"/>
                <w:bottom w:val="none" w:sz="0" w:space="0" w:color="auto"/>
                <w:right w:val="none" w:sz="0" w:space="0" w:color="auto"/>
              </w:divBdr>
              <w:divsChild>
                <w:div w:id="7146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5895">
      <w:bodyDiv w:val="1"/>
      <w:marLeft w:val="0"/>
      <w:marRight w:val="0"/>
      <w:marTop w:val="0"/>
      <w:marBottom w:val="0"/>
      <w:divBdr>
        <w:top w:val="none" w:sz="0" w:space="0" w:color="auto"/>
        <w:left w:val="none" w:sz="0" w:space="0" w:color="auto"/>
        <w:bottom w:val="none" w:sz="0" w:space="0" w:color="auto"/>
        <w:right w:val="none" w:sz="0" w:space="0" w:color="auto"/>
      </w:divBdr>
    </w:div>
    <w:div w:id="356855367">
      <w:bodyDiv w:val="1"/>
      <w:marLeft w:val="0"/>
      <w:marRight w:val="0"/>
      <w:marTop w:val="0"/>
      <w:marBottom w:val="0"/>
      <w:divBdr>
        <w:top w:val="none" w:sz="0" w:space="0" w:color="auto"/>
        <w:left w:val="none" w:sz="0" w:space="0" w:color="auto"/>
        <w:bottom w:val="none" w:sz="0" w:space="0" w:color="auto"/>
        <w:right w:val="none" w:sz="0" w:space="0" w:color="auto"/>
      </w:divBdr>
    </w:div>
    <w:div w:id="486436377">
      <w:bodyDiv w:val="1"/>
      <w:marLeft w:val="0"/>
      <w:marRight w:val="0"/>
      <w:marTop w:val="0"/>
      <w:marBottom w:val="0"/>
      <w:divBdr>
        <w:top w:val="none" w:sz="0" w:space="0" w:color="auto"/>
        <w:left w:val="none" w:sz="0" w:space="0" w:color="auto"/>
        <w:bottom w:val="none" w:sz="0" w:space="0" w:color="auto"/>
        <w:right w:val="none" w:sz="0" w:space="0" w:color="auto"/>
      </w:divBdr>
    </w:div>
    <w:div w:id="524903321">
      <w:bodyDiv w:val="1"/>
      <w:marLeft w:val="0"/>
      <w:marRight w:val="0"/>
      <w:marTop w:val="30"/>
      <w:marBottom w:val="30"/>
      <w:divBdr>
        <w:top w:val="none" w:sz="0" w:space="0" w:color="auto"/>
        <w:left w:val="none" w:sz="0" w:space="0" w:color="auto"/>
        <w:bottom w:val="none" w:sz="0" w:space="0" w:color="auto"/>
        <w:right w:val="none" w:sz="0" w:space="0" w:color="auto"/>
      </w:divBdr>
      <w:divsChild>
        <w:div w:id="2044280440">
          <w:marLeft w:val="0"/>
          <w:marRight w:val="0"/>
          <w:marTop w:val="0"/>
          <w:marBottom w:val="0"/>
          <w:divBdr>
            <w:top w:val="none" w:sz="0" w:space="0" w:color="auto"/>
            <w:left w:val="none" w:sz="0" w:space="0" w:color="auto"/>
            <w:bottom w:val="none" w:sz="0" w:space="0" w:color="auto"/>
            <w:right w:val="none" w:sz="0" w:space="0" w:color="auto"/>
          </w:divBdr>
          <w:divsChild>
            <w:div w:id="50733842">
              <w:marLeft w:val="0"/>
              <w:marRight w:val="0"/>
              <w:marTop w:val="0"/>
              <w:marBottom w:val="0"/>
              <w:divBdr>
                <w:top w:val="none" w:sz="0" w:space="0" w:color="auto"/>
                <w:left w:val="none" w:sz="0" w:space="0" w:color="auto"/>
                <w:bottom w:val="none" w:sz="0" w:space="0" w:color="auto"/>
                <w:right w:val="none" w:sz="0" w:space="0" w:color="auto"/>
              </w:divBdr>
              <w:divsChild>
                <w:div w:id="1567299782">
                  <w:marLeft w:val="1590"/>
                  <w:marRight w:val="2640"/>
                  <w:marTop w:val="0"/>
                  <w:marBottom w:val="0"/>
                  <w:divBdr>
                    <w:top w:val="none" w:sz="0" w:space="0" w:color="auto"/>
                    <w:left w:val="single" w:sz="4" w:space="0" w:color="D3E1F9"/>
                    <w:bottom w:val="none" w:sz="0" w:space="0" w:color="auto"/>
                    <w:right w:val="none" w:sz="0" w:space="0" w:color="auto"/>
                  </w:divBdr>
                  <w:divsChild>
                    <w:div w:id="623194585">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5482">
      <w:bodyDiv w:val="1"/>
      <w:marLeft w:val="0"/>
      <w:marRight w:val="0"/>
      <w:marTop w:val="0"/>
      <w:marBottom w:val="0"/>
      <w:divBdr>
        <w:top w:val="none" w:sz="0" w:space="0" w:color="auto"/>
        <w:left w:val="none" w:sz="0" w:space="0" w:color="auto"/>
        <w:bottom w:val="none" w:sz="0" w:space="0" w:color="auto"/>
        <w:right w:val="none" w:sz="0" w:space="0" w:color="auto"/>
      </w:divBdr>
    </w:div>
    <w:div w:id="633173758">
      <w:bodyDiv w:val="1"/>
      <w:marLeft w:val="0"/>
      <w:marRight w:val="0"/>
      <w:marTop w:val="0"/>
      <w:marBottom w:val="0"/>
      <w:divBdr>
        <w:top w:val="none" w:sz="0" w:space="0" w:color="auto"/>
        <w:left w:val="none" w:sz="0" w:space="0" w:color="auto"/>
        <w:bottom w:val="none" w:sz="0" w:space="0" w:color="auto"/>
        <w:right w:val="none" w:sz="0" w:space="0" w:color="auto"/>
      </w:divBdr>
    </w:div>
    <w:div w:id="1010183810">
      <w:bodyDiv w:val="1"/>
      <w:marLeft w:val="0"/>
      <w:marRight w:val="0"/>
      <w:marTop w:val="30"/>
      <w:marBottom w:val="3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sChild>
            <w:div w:id="1140421002">
              <w:marLeft w:val="0"/>
              <w:marRight w:val="0"/>
              <w:marTop w:val="0"/>
              <w:marBottom w:val="0"/>
              <w:divBdr>
                <w:top w:val="none" w:sz="0" w:space="0" w:color="auto"/>
                <w:left w:val="none" w:sz="0" w:space="0" w:color="auto"/>
                <w:bottom w:val="none" w:sz="0" w:space="0" w:color="auto"/>
                <w:right w:val="none" w:sz="0" w:space="0" w:color="auto"/>
              </w:divBdr>
              <w:divsChild>
                <w:div w:id="1477331254">
                  <w:marLeft w:val="1590"/>
                  <w:marRight w:val="2640"/>
                  <w:marTop w:val="0"/>
                  <w:marBottom w:val="0"/>
                  <w:divBdr>
                    <w:top w:val="none" w:sz="0" w:space="0" w:color="auto"/>
                    <w:left w:val="single" w:sz="4" w:space="0" w:color="D3E1F9"/>
                    <w:bottom w:val="none" w:sz="0" w:space="0" w:color="auto"/>
                    <w:right w:val="none" w:sz="0" w:space="0" w:color="auto"/>
                  </w:divBdr>
                  <w:divsChild>
                    <w:div w:id="400296496">
                      <w:marLeft w:val="0"/>
                      <w:marRight w:val="0"/>
                      <w:marTop w:val="0"/>
                      <w:marBottom w:val="0"/>
                      <w:divBdr>
                        <w:top w:val="none" w:sz="0" w:space="0" w:color="auto"/>
                        <w:left w:val="none" w:sz="0" w:space="0" w:color="auto"/>
                        <w:bottom w:val="none" w:sz="0" w:space="0" w:color="auto"/>
                        <w:right w:val="none" w:sz="0" w:space="0" w:color="auto"/>
                      </w:divBdr>
                      <w:divsChild>
                        <w:div w:id="950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9694">
      <w:bodyDiv w:val="1"/>
      <w:marLeft w:val="0"/>
      <w:marRight w:val="0"/>
      <w:marTop w:val="0"/>
      <w:marBottom w:val="0"/>
      <w:divBdr>
        <w:top w:val="none" w:sz="0" w:space="0" w:color="auto"/>
        <w:left w:val="none" w:sz="0" w:space="0" w:color="auto"/>
        <w:bottom w:val="none" w:sz="0" w:space="0" w:color="auto"/>
        <w:right w:val="none" w:sz="0" w:space="0" w:color="auto"/>
      </w:divBdr>
    </w:div>
    <w:div w:id="1401060512">
      <w:bodyDiv w:val="1"/>
      <w:marLeft w:val="0"/>
      <w:marRight w:val="0"/>
      <w:marTop w:val="0"/>
      <w:marBottom w:val="0"/>
      <w:divBdr>
        <w:top w:val="none" w:sz="0" w:space="0" w:color="auto"/>
        <w:left w:val="none" w:sz="0" w:space="0" w:color="auto"/>
        <w:bottom w:val="none" w:sz="0" w:space="0" w:color="auto"/>
        <w:right w:val="none" w:sz="0" w:space="0" w:color="auto"/>
      </w:divBdr>
    </w:div>
    <w:div w:id="1425102894">
      <w:bodyDiv w:val="1"/>
      <w:marLeft w:val="0"/>
      <w:marRight w:val="0"/>
      <w:marTop w:val="0"/>
      <w:marBottom w:val="0"/>
      <w:divBdr>
        <w:top w:val="none" w:sz="0" w:space="0" w:color="auto"/>
        <w:left w:val="none" w:sz="0" w:space="0" w:color="auto"/>
        <w:bottom w:val="none" w:sz="0" w:space="0" w:color="auto"/>
        <w:right w:val="none" w:sz="0" w:space="0" w:color="auto"/>
      </w:divBdr>
    </w:div>
    <w:div w:id="1497723408">
      <w:bodyDiv w:val="1"/>
      <w:marLeft w:val="0"/>
      <w:marRight w:val="0"/>
      <w:marTop w:val="30"/>
      <w:marBottom w:val="30"/>
      <w:divBdr>
        <w:top w:val="none" w:sz="0" w:space="0" w:color="auto"/>
        <w:left w:val="none" w:sz="0" w:space="0" w:color="auto"/>
        <w:bottom w:val="none" w:sz="0" w:space="0" w:color="auto"/>
        <w:right w:val="none" w:sz="0" w:space="0" w:color="auto"/>
      </w:divBdr>
      <w:divsChild>
        <w:div w:id="278144075">
          <w:marLeft w:val="0"/>
          <w:marRight w:val="0"/>
          <w:marTop w:val="0"/>
          <w:marBottom w:val="0"/>
          <w:divBdr>
            <w:top w:val="none" w:sz="0" w:space="0" w:color="auto"/>
            <w:left w:val="none" w:sz="0" w:space="0" w:color="auto"/>
            <w:bottom w:val="none" w:sz="0" w:space="0" w:color="auto"/>
            <w:right w:val="none" w:sz="0" w:space="0" w:color="auto"/>
          </w:divBdr>
          <w:divsChild>
            <w:div w:id="1185099296">
              <w:marLeft w:val="0"/>
              <w:marRight w:val="0"/>
              <w:marTop w:val="0"/>
              <w:marBottom w:val="0"/>
              <w:divBdr>
                <w:top w:val="none" w:sz="0" w:space="0" w:color="auto"/>
                <w:left w:val="none" w:sz="0" w:space="0" w:color="auto"/>
                <w:bottom w:val="none" w:sz="0" w:space="0" w:color="auto"/>
                <w:right w:val="none" w:sz="0" w:space="0" w:color="auto"/>
              </w:divBdr>
              <w:divsChild>
                <w:div w:id="464128529">
                  <w:marLeft w:val="1590"/>
                  <w:marRight w:val="2640"/>
                  <w:marTop w:val="0"/>
                  <w:marBottom w:val="0"/>
                  <w:divBdr>
                    <w:top w:val="none" w:sz="0" w:space="0" w:color="auto"/>
                    <w:left w:val="single" w:sz="4" w:space="0" w:color="D3E1F9"/>
                    <w:bottom w:val="none" w:sz="0" w:space="0" w:color="auto"/>
                    <w:right w:val="none" w:sz="0" w:space="0" w:color="auto"/>
                  </w:divBdr>
                  <w:divsChild>
                    <w:div w:id="1029451179">
                      <w:marLeft w:val="0"/>
                      <w:marRight w:val="0"/>
                      <w:marTop w:val="0"/>
                      <w:marBottom w:val="0"/>
                      <w:divBdr>
                        <w:top w:val="none" w:sz="0" w:space="0" w:color="auto"/>
                        <w:left w:val="none" w:sz="0" w:space="0" w:color="auto"/>
                        <w:bottom w:val="none" w:sz="0" w:space="0" w:color="auto"/>
                        <w:right w:val="none" w:sz="0" w:space="0" w:color="auto"/>
                      </w:divBdr>
                      <w:divsChild>
                        <w:div w:id="18427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8640">
      <w:bodyDiv w:val="1"/>
      <w:marLeft w:val="0"/>
      <w:marRight w:val="0"/>
      <w:marTop w:val="0"/>
      <w:marBottom w:val="0"/>
      <w:divBdr>
        <w:top w:val="none" w:sz="0" w:space="0" w:color="auto"/>
        <w:left w:val="none" w:sz="0" w:space="0" w:color="auto"/>
        <w:bottom w:val="none" w:sz="0" w:space="0" w:color="auto"/>
        <w:right w:val="none" w:sz="0" w:space="0" w:color="auto"/>
      </w:divBdr>
    </w:div>
    <w:div w:id="1634754868">
      <w:bodyDiv w:val="1"/>
      <w:marLeft w:val="0"/>
      <w:marRight w:val="0"/>
      <w:marTop w:val="0"/>
      <w:marBottom w:val="0"/>
      <w:divBdr>
        <w:top w:val="none" w:sz="0" w:space="0" w:color="auto"/>
        <w:left w:val="none" w:sz="0" w:space="0" w:color="auto"/>
        <w:bottom w:val="none" w:sz="0" w:space="0" w:color="auto"/>
        <w:right w:val="none" w:sz="0" w:space="0" w:color="auto"/>
      </w:divBdr>
    </w:div>
    <w:div w:id="1915704921">
      <w:bodyDiv w:val="1"/>
      <w:marLeft w:val="0"/>
      <w:marRight w:val="0"/>
      <w:marTop w:val="0"/>
      <w:marBottom w:val="0"/>
      <w:divBdr>
        <w:top w:val="none" w:sz="0" w:space="0" w:color="auto"/>
        <w:left w:val="none" w:sz="0" w:space="0" w:color="auto"/>
        <w:bottom w:val="none" w:sz="0" w:space="0" w:color="auto"/>
        <w:right w:val="none" w:sz="0" w:space="0" w:color="auto"/>
      </w:divBdr>
    </w:div>
    <w:div w:id="1968394636">
      <w:bodyDiv w:val="1"/>
      <w:marLeft w:val="0"/>
      <w:marRight w:val="0"/>
      <w:marTop w:val="0"/>
      <w:marBottom w:val="0"/>
      <w:divBdr>
        <w:top w:val="none" w:sz="0" w:space="0" w:color="auto"/>
        <w:left w:val="none" w:sz="0" w:space="0" w:color="auto"/>
        <w:bottom w:val="none" w:sz="0" w:space="0" w:color="auto"/>
        <w:right w:val="none" w:sz="0" w:space="0" w:color="auto"/>
      </w:divBdr>
    </w:div>
    <w:div w:id="20365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Zhang Cyn</cp:lastModifiedBy>
  <cp:revision>2</cp:revision>
  <dcterms:created xsi:type="dcterms:W3CDTF">2024-03-12T08:17:00Z</dcterms:created>
  <dcterms:modified xsi:type="dcterms:W3CDTF">2024-03-12T08:17:00Z</dcterms:modified>
</cp:coreProperties>
</file>